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55" w:rsidRPr="00850255" w:rsidRDefault="00850255" w:rsidP="00850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3272"/>
        <w:gridCol w:w="5713"/>
      </w:tblGrid>
      <w:tr w:rsidR="00850255" w:rsidRPr="00850255" w:rsidTr="0085025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ITTS “</w:t>
            </w:r>
            <w:proofErr w:type="spellStart"/>
            <w:r w:rsidRPr="0085025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E.DIVINI</w:t>
            </w:r>
            <w:proofErr w:type="spellEnd"/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” - LABORATORI DIDATTICI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spellEnd"/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2019/2020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02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Num</w:t>
            </w:r>
            <w:proofErr w:type="spellEnd"/>
            <w:r w:rsidRPr="008502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DESCRIZIONE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I geni nel cuore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Estrazione del DNA umano dalla mucosa boccale, colorazione e conservazione in flaconcino  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L’energia chimica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 pila ad idrogeno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Analisi fai da 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Controlli qualitativi e quantitativi della composizione chimica su cibi e prodotti che puoi anche fare in casa con semplici mezzi, quali il cellulare.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Chimica con le Lego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 chimica più va a scrutare nel “piccolo”, più “grande” è la meraviglia. </w:t>
            </w:r>
          </w:p>
          <w:p w:rsidR="00850255" w:rsidRPr="00850255" w:rsidRDefault="00850255" w:rsidP="008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 primo ingrandimento di appena 200 volte rivelerà un mondo pieno di fenomeni sempre diversi, insospettabili ad occhio nudo, dove le reazioni chimiche si sviluppano in modi e sfumature sempre inedite e sorprendenti: come create da un artista dalla fantasia illimitata.</w:t>
            </w:r>
          </w:p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 mattoncini ci permetteranno poi di ingrandire altre mille volte e di “vedere con la mente” ciò che nessun microscopio potrebbe mai mostrarci: che gli atomi e le molecole si comportano, al contrario, in maniera incredibilmente regolare e perfetta.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Materiali strabilianti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Nell’attività vedremo in azione e prepareremo alcuni materiali dai comportamenti eccezionali.</w:t>
            </w:r>
          </w:p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Liquidi che si spezzano, metalli che ricordano la loro forma originaria, gel assetati di acqua </w:t>
            </w:r>
            <w:proofErr w:type="spellStart"/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e…</w:t>
            </w:r>
            <w:proofErr w:type="spellEnd"/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gel ubriaconi!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Elettricità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Legge di OHM, resistenze e generatori in serie e in parallelo  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Elettromagnetismo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Esperienze con magneti e limatura di ferro, forza tra corrente e magnete, elettrocalamita, dinamo.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Impianto elettrico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Realizzazione di un semplice impianto elettrico civile. Norme fondamentali di sicurezza nell’utilizzo di piccoli elettrodomestici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“La spinta di Archimede” simulazione Web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Uso di una pagina web per la simulazione del principio di Archimede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I robot a scuola, quando il gioco si fa serio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 xml:space="preserve">Similarità e differenze tra: utensili, macchine e automi. La programmazione visuale di </w:t>
            </w:r>
            <w:proofErr w:type="spellStart"/>
            <w:r w:rsidRPr="00850255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mBot</w:t>
            </w:r>
            <w:proofErr w:type="spellEnd"/>
            <w:r w:rsidRPr="00850255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, un piccolo robot basato sulla piattaforma open source Arduino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Dal progetto alla realizzazione di un pupazzo meccanico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Progettazione mediante Software di modellazione solida, realizzazione mediante stampante 3D, e montaggio dei componenti fino al prodotto finito.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Automazione di un pupazzo meccanico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Progettazione dei movimenti mediante un software di automazione, montaggio dei sistemi di movimentazione del pupazzo ed azionamento dei movimenti.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Robotica educativa LEGO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Semplice programmazione ad oggetti su sistema robot LEGO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OHM su circuito stampato con LED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Montaggio e saldatura di componenti elettronici su circuito stampato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Legge di Archimede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Esercitazione di laboratorio con verifica</w:t>
            </w:r>
          </w:p>
        </w:tc>
      </w:tr>
      <w:tr w:rsidR="00850255" w:rsidRPr="00850255" w:rsidTr="008502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La pressione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Emisferi di Magdeburgo, esperimento di Torricelli, diavoletto di Cartesio, pressione nei liquidi, vasi comunicanti</w:t>
            </w:r>
          </w:p>
        </w:tc>
      </w:tr>
      <w:tr w:rsidR="00850255" w:rsidRPr="00850255" w:rsidTr="00850255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255" w:rsidRPr="00850255" w:rsidRDefault="00850255" w:rsidP="00850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“Equivalenza dei solidi” </w:t>
            </w:r>
          </w:p>
          <w:p w:rsidR="00850255" w:rsidRPr="00850255" w:rsidRDefault="00850255" w:rsidP="00850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b/>
                <w:bCs/>
                <w:color w:val="222222"/>
              </w:rPr>
              <w:t>simulazione Web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0255" w:rsidRPr="00850255" w:rsidRDefault="00850255" w:rsidP="00850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Uso di una pagina web per la simulazione dell'equivalenza dei solidi.</w:t>
            </w:r>
          </w:p>
        </w:tc>
      </w:tr>
    </w:tbl>
    <w:p w:rsidR="00041EE2" w:rsidRDefault="00041EE2"/>
    <w:sectPr w:rsidR="00041EE2" w:rsidSect="000706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54" w:rsidRDefault="001A7B54" w:rsidP="00D92E08">
      <w:pPr>
        <w:spacing w:after="0" w:line="240" w:lineRule="auto"/>
      </w:pPr>
      <w:r>
        <w:separator/>
      </w:r>
    </w:p>
  </w:endnote>
  <w:endnote w:type="continuationSeparator" w:id="0">
    <w:p w:rsidR="001A7B54" w:rsidRDefault="001A7B54" w:rsidP="00D9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54" w:rsidRDefault="001A7B54" w:rsidP="00D92E08">
      <w:pPr>
        <w:spacing w:after="0" w:line="240" w:lineRule="auto"/>
      </w:pPr>
      <w:r>
        <w:separator/>
      </w:r>
    </w:p>
  </w:footnote>
  <w:footnote w:type="continuationSeparator" w:id="0">
    <w:p w:rsidR="001A7B54" w:rsidRDefault="001A7B54" w:rsidP="00D9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66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3306"/>
      <w:gridCol w:w="8460"/>
    </w:tblGrid>
    <w:tr w:rsidR="00D92E08" w:rsidRPr="00850255" w:rsidTr="00F67A6E">
      <w:trPr>
        <w:cantSplit/>
        <w:trHeight w:val="1519"/>
      </w:trPr>
      <w:tc>
        <w:tcPr>
          <w:tcW w:w="3306" w:type="dxa"/>
          <w:shd w:val="clear" w:color="auto" w:fill="auto"/>
          <w:vAlign w:val="center"/>
        </w:tcPr>
        <w:p w:rsidR="00D92E08" w:rsidRPr="00D92E08" w:rsidRDefault="00D92E08" w:rsidP="00F67A6E">
          <w:pPr>
            <w:pStyle w:val="Titolo1"/>
            <w:jc w:val="left"/>
            <w:rPr>
              <w:sz w:val="16"/>
            </w:rPr>
          </w:pPr>
          <w:r w:rsidRPr="00D92E08">
            <w:rPr>
              <w:noProof/>
              <w:sz w:val="16"/>
              <w:lang w:eastAsia="it-IT"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53340</wp:posOffset>
                </wp:positionV>
                <wp:extent cx="1599565" cy="819785"/>
                <wp:effectExtent l="19050" t="0" r="63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58" t="6860" r="37883" b="755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60" w:type="dxa"/>
          <w:shd w:val="clear" w:color="auto" w:fill="auto"/>
          <w:vAlign w:val="center"/>
        </w:tcPr>
        <w:p w:rsidR="00D92E08" w:rsidRDefault="00D92E08" w:rsidP="00F67A6E">
          <w:pPr>
            <w:pStyle w:val="Titolo1"/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107315</wp:posOffset>
                </wp:positionV>
                <wp:extent cx="521970" cy="556260"/>
                <wp:effectExtent l="1905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1" t="-27" r="-31" b="-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Istituto Tecnico Tecnologico Statale “E. Divini”</w:t>
          </w:r>
        </w:p>
        <w:p w:rsidR="00D92E08" w:rsidRDefault="00D92E08" w:rsidP="00F67A6E">
          <w:pPr>
            <w:pStyle w:val="Titolo1"/>
            <w:rPr>
              <w:rFonts w:ascii="Comic Sans MS" w:hAnsi="Comic Sans MS" w:cs="Comic Sans MS"/>
              <w:sz w:val="14"/>
            </w:rPr>
          </w:pPr>
          <w:r>
            <w:rPr>
              <w:rFonts w:ascii="Comic Sans MS" w:hAnsi="Comic Sans MS" w:cs="Comic Sans MS"/>
              <w:sz w:val="14"/>
            </w:rPr>
            <w:t xml:space="preserve">Specializzazioni: Meccanica - Elettrotecnica e Automazione - Elettronica e Telecomunicazioni </w:t>
          </w:r>
        </w:p>
        <w:p w:rsidR="00D92E08" w:rsidRPr="00C15A32" w:rsidRDefault="00D92E08" w:rsidP="00F67A6E">
          <w:pPr>
            <w:pStyle w:val="Titolo1"/>
            <w:jc w:val="left"/>
            <w:rPr>
              <w:rFonts w:ascii="Comic Sans MS" w:hAnsi="Comic Sans MS" w:cs="Comic Sans MS"/>
              <w:sz w:val="14"/>
            </w:rPr>
          </w:pPr>
          <w:r>
            <w:rPr>
              <w:rFonts w:ascii="Comic Sans MS" w:hAnsi="Comic Sans MS" w:cs="Comic Sans MS"/>
              <w:sz w:val="14"/>
            </w:rPr>
            <w:t xml:space="preserve">                                                                  Informatica - Chimica - Grafica e Comunicazione - Sirio</w:t>
          </w:r>
        </w:p>
        <w:p w:rsidR="00D92E08" w:rsidRDefault="00D92E08" w:rsidP="00F67A6E">
          <w:pPr>
            <w:pStyle w:val="Intestazione"/>
            <w:spacing w:line="288" w:lineRule="auto"/>
            <w:jc w:val="center"/>
          </w:pPr>
          <w:r>
            <w:rPr>
              <w:sz w:val="16"/>
            </w:rPr>
            <w:t>Viale Mazzini n. 31/32  San Severino Marche  (MC) 62027</w:t>
          </w:r>
        </w:p>
        <w:p w:rsidR="00D92E08" w:rsidRDefault="00D92E08" w:rsidP="00F67A6E">
          <w:pPr>
            <w:pStyle w:val="Titolo1"/>
          </w:pPr>
          <w:r w:rsidRPr="00893249">
            <w:rPr>
              <w:rFonts w:ascii="Comic Sans MS" w:hAnsi="Comic Sans MS" w:cs="Comic Sans MS"/>
              <w:sz w:val="14"/>
            </w:rPr>
            <w:t>Tel. 0733 645777, Fax  0733 645304, Cod. fiscale:  83003910433,  E-mail:  Info@divini.net,</w:t>
          </w:r>
        </w:p>
        <w:p w:rsidR="00D92E08" w:rsidRPr="002D7E09" w:rsidRDefault="00D92E08" w:rsidP="002D7E09">
          <w:pPr>
            <w:pStyle w:val="Titolo1"/>
            <w:rPr>
              <w:lang w:val="en-US"/>
            </w:rPr>
          </w:pPr>
          <w:r>
            <w:rPr>
              <w:rFonts w:ascii="Comic Sans MS" w:hAnsi="Comic Sans MS" w:cs="Comic Sans MS"/>
              <w:sz w:val="16"/>
              <w:lang w:val="en-GB"/>
            </w:rPr>
            <w:t>Web: www.divini.</w:t>
          </w:r>
          <w:r w:rsidR="002D7E09">
            <w:rPr>
              <w:rFonts w:ascii="Comic Sans MS" w:hAnsi="Comic Sans MS" w:cs="Comic Sans MS"/>
              <w:sz w:val="16"/>
              <w:lang w:val="en-GB"/>
            </w:rPr>
            <w:t>edu</w:t>
          </w:r>
          <w:r>
            <w:rPr>
              <w:rFonts w:ascii="Comic Sans MS" w:hAnsi="Comic Sans MS" w:cs="Comic Sans MS"/>
              <w:sz w:val="16"/>
              <w:lang w:val="en-GB"/>
            </w:rPr>
            <w:t>.it</w:t>
          </w:r>
        </w:p>
      </w:tc>
    </w:tr>
  </w:tbl>
  <w:p w:rsidR="00D92E08" w:rsidRPr="002D7E09" w:rsidRDefault="00D92E08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BC9"/>
    <w:multiLevelType w:val="hybridMultilevel"/>
    <w:tmpl w:val="427CE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9C9"/>
    <w:multiLevelType w:val="hybridMultilevel"/>
    <w:tmpl w:val="E75671D0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E096539"/>
    <w:multiLevelType w:val="hybridMultilevel"/>
    <w:tmpl w:val="225C6B4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48B502C9"/>
    <w:multiLevelType w:val="hybridMultilevel"/>
    <w:tmpl w:val="366067F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BE0749A"/>
    <w:multiLevelType w:val="hybridMultilevel"/>
    <w:tmpl w:val="1540888E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2E08"/>
    <w:rsid w:val="00001EEB"/>
    <w:rsid w:val="00040835"/>
    <w:rsid w:val="00041EE2"/>
    <w:rsid w:val="000706E7"/>
    <w:rsid w:val="000D7546"/>
    <w:rsid w:val="001A7B54"/>
    <w:rsid w:val="001E5F15"/>
    <w:rsid w:val="001F60B7"/>
    <w:rsid w:val="00266ED5"/>
    <w:rsid w:val="002862D0"/>
    <w:rsid w:val="00286A00"/>
    <w:rsid w:val="002D075A"/>
    <w:rsid w:val="002D7E09"/>
    <w:rsid w:val="003A4A92"/>
    <w:rsid w:val="00437C80"/>
    <w:rsid w:val="00457EE0"/>
    <w:rsid w:val="004C766A"/>
    <w:rsid w:val="0055495C"/>
    <w:rsid w:val="005567C3"/>
    <w:rsid w:val="0062326D"/>
    <w:rsid w:val="00641D33"/>
    <w:rsid w:val="00662BE1"/>
    <w:rsid w:val="00714AE5"/>
    <w:rsid w:val="00731F1F"/>
    <w:rsid w:val="007D1D03"/>
    <w:rsid w:val="007D2422"/>
    <w:rsid w:val="00850255"/>
    <w:rsid w:val="00991C6A"/>
    <w:rsid w:val="009D7B1F"/>
    <w:rsid w:val="00A74001"/>
    <w:rsid w:val="00A76E49"/>
    <w:rsid w:val="00A91B33"/>
    <w:rsid w:val="00AC1AD3"/>
    <w:rsid w:val="00B06C9F"/>
    <w:rsid w:val="00C90AF9"/>
    <w:rsid w:val="00D92E08"/>
    <w:rsid w:val="00DF0548"/>
    <w:rsid w:val="00E64F05"/>
    <w:rsid w:val="00E65E9F"/>
    <w:rsid w:val="00FA1F3E"/>
    <w:rsid w:val="00FC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E08"/>
  </w:style>
  <w:style w:type="paragraph" w:styleId="Pidipagina">
    <w:name w:val="footer"/>
    <w:basedOn w:val="Normale"/>
    <w:link w:val="PidipaginaCarattere"/>
    <w:uiPriority w:val="99"/>
    <w:semiHidden/>
    <w:unhideWhenUsed/>
    <w:rsid w:val="00D9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E08"/>
  </w:style>
  <w:style w:type="paragraph" w:customStyle="1" w:styleId="Titolo1">
    <w:name w:val="Titolo1"/>
    <w:basedOn w:val="Normale"/>
    <w:next w:val="Corpodeltesto"/>
    <w:rsid w:val="00D92E08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20"/>
      <w:sz w:val="28"/>
      <w:szCs w:val="28"/>
      <w:lang w:eastAsia="zh-CN"/>
    </w:rPr>
  </w:style>
  <w:style w:type="paragraph" w:styleId="Corpodeltesto">
    <w:name w:val="Body Text"/>
    <w:basedOn w:val="Normale"/>
    <w:link w:val="CorpodeltestoCarattere"/>
    <w:rsid w:val="00D92E0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D92E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C76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E08"/>
  </w:style>
  <w:style w:type="paragraph" w:styleId="Pidipagina">
    <w:name w:val="footer"/>
    <w:basedOn w:val="Normale"/>
    <w:link w:val="PidipaginaCarattere"/>
    <w:uiPriority w:val="99"/>
    <w:semiHidden/>
    <w:unhideWhenUsed/>
    <w:rsid w:val="00D9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E08"/>
  </w:style>
  <w:style w:type="paragraph" w:customStyle="1" w:styleId="Titolo1">
    <w:name w:val="Titolo1"/>
    <w:basedOn w:val="Normale"/>
    <w:next w:val="Corpotesto"/>
    <w:rsid w:val="00D92E08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20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D92E0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D92E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C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5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</cp:lastModifiedBy>
  <cp:revision>4</cp:revision>
  <cp:lastPrinted>2019-04-01T08:14:00Z</cp:lastPrinted>
  <dcterms:created xsi:type="dcterms:W3CDTF">2019-09-03T09:58:00Z</dcterms:created>
  <dcterms:modified xsi:type="dcterms:W3CDTF">2019-11-05T06:48:00Z</dcterms:modified>
</cp:coreProperties>
</file>