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37D103F7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297B01">
        <w:rPr>
          <w:rFonts w:ascii="Calibri" w:eastAsia="Calibri" w:hAnsi="Calibri" w:cs="Calibri"/>
          <w:b/>
        </w:rPr>
        <w:t>TUTOR</w:t>
      </w:r>
    </w:p>
    <w:p w14:paraId="5496D376" w14:textId="77777777" w:rsidR="00594D8B" w:rsidRDefault="00592E8A" w:rsidP="00592E8A">
      <w:pPr>
        <w:spacing w:line="266" w:lineRule="auto"/>
        <w:ind w:right="20"/>
        <w:jc w:val="both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Pr="007370F1">
        <w:rPr>
          <w:rFonts w:asciiTheme="minorHAnsi" w:eastAsia="Calibri" w:hAnsiTheme="minorHAnsi" w:cstheme="minorHAnsi"/>
          <w:b/>
        </w:rPr>
        <w:t xml:space="preserve">PNRR FORMAZIONE TRANSIZIONE DIGITALE: formazione del personale interno </w:t>
      </w:r>
    </w:p>
    <w:p w14:paraId="24E0578C" w14:textId="26E2B5D8" w:rsidR="00B56BB5" w:rsidRPr="00297B01" w:rsidRDefault="00592E8A" w:rsidP="00592E8A">
      <w:pPr>
        <w:spacing w:line="266" w:lineRule="auto"/>
        <w:ind w:right="20"/>
        <w:jc w:val="both"/>
        <w:rPr>
          <w:rFonts w:asciiTheme="minorHAnsi" w:eastAsia="Calibri" w:hAnsiTheme="minorHAnsi" w:cstheme="minorHAnsi"/>
          <w:b/>
        </w:rPr>
      </w:pPr>
      <w:r w:rsidRPr="00297B01">
        <w:rPr>
          <w:rFonts w:asciiTheme="minorHAnsi" w:eastAsia="Calibri" w:hAnsiTheme="minorHAnsi" w:cstheme="minorHAnsi"/>
          <w:b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  <w:r w:rsidR="004773CC">
        <w:rPr>
          <w:rFonts w:asciiTheme="minorHAnsi" w:eastAsia="Calibri" w:hAnsiTheme="minorHAnsi" w:cstheme="minorHAnsi"/>
          <w:b/>
        </w:rPr>
        <w:t xml:space="preserve"> - </w:t>
      </w: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Pr="00297B01">
        <w:rPr>
          <w:rFonts w:asciiTheme="minorHAnsi" w:eastAsia="Calibri" w:hAnsiTheme="minorHAnsi" w:cstheme="minorHAnsi"/>
          <w:b/>
        </w:rPr>
        <w:t>F54D23002680006</w:t>
      </w:r>
    </w:p>
    <w:p w14:paraId="2D55BD11" w14:textId="77777777" w:rsidR="00594D8B" w:rsidRDefault="00594D8B">
      <w:pPr>
        <w:spacing w:line="360" w:lineRule="auto"/>
        <w:jc w:val="center"/>
        <w:rPr>
          <w:rFonts w:ascii="Calibri" w:eastAsia="Calibri" w:hAnsi="Calibri" w:cs="Calibri"/>
        </w:rPr>
      </w:pPr>
    </w:p>
    <w:p w14:paraId="7A39A7D5" w14:textId="53B04BB8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62A5E793" w14:textId="1DBF4F7C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4F590E07" w14:textId="4DDEDC7A" w:rsidR="00594D8B" w:rsidRDefault="00594D8B" w:rsidP="005F527B">
      <w:pPr>
        <w:pStyle w:val="Default"/>
        <w:spacing w:line="276" w:lineRule="auto"/>
        <w:rPr>
          <w:color w:val="000009"/>
        </w:rPr>
      </w:pPr>
      <w:r w:rsidRPr="005F527B">
        <w:rPr>
          <w:rFonts w:eastAsia="Calibri"/>
        </w:rPr>
        <w:t xml:space="preserve">Scegliere </w:t>
      </w:r>
      <w:r w:rsidRPr="005F527B">
        <w:rPr>
          <w:color w:val="000009"/>
        </w:rPr>
        <w:t>il corso per il quale si intende candidarsi come Tutor</w:t>
      </w:r>
      <w:r w:rsidR="00BC2AAB">
        <w:rPr>
          <w:color w:val="000009"/>
        </w:rPr>
        <w:t>:</w:t>
      </w:r>
    </w:p>
    <w:p w14:paraId="79BD1845" w14:textId="77777777" w:rsidR="00BC2AAB" w:rsidRPr="005F527B" w:rsidRDefault="00BC2AAB" w:rsidP="005F527B">
      <w:pPr>
        <w:pStyle w:val="Default"/>
        <w:spacing w:line="276" w:lineRule="auto"/>
        <w:rPr>
          <w:rFonts w:eastAsia="Calibri"/>
        </w:rPr>
      </w:pPr>
    </w:p>
    <w:p w14:paraId="3EE623D8" w14:textId="2D4FB0E5" w:rsidR="00594D8B" w:rsidRPr="005F527B" w:rsidRDefault="00594D8B" w:rsidP="005F527B">
      <w:pPr>
        <w:pStyle w:val="Default"/>
        <w:spacing w:line="276" w:lineRule="auto"/>
        <w:rPr>
          <w:rFonts w:eastAsia="Calibri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</w:t>
      </w:r>
      <w:r w:rsidRPr="005F527B">
        <w:t xml:space="preserve"> </w:t>
      </w:r>
      <w:r w:rsidR="00675AD7" w:rsidRPr="00027ACB">
        <w:rPr>
          <w:rFonts w:eastAsia="Calibri"/>
          <w:kern w:val="2"/>
          <w:lang w:eastAsia="zh-CN" w:bidi="hi-IN"/>
        </w:rPr>
        <w:t>PLC SIEMENS S7 1200</w:t>
      </w:r>
    </w:p>
    <w:p w14:paraId="11564040" w14:textId="752819F6" w:rsidR="00594D8B" w:rsidRDefault="00594D8B" w:rsidP="005F527B">
      <w:pPr>
        <w:pStyle w:val="Default"/>
        <w:spacing w:line="276" w:lineRule="auto"/>
        <w:rPr>
          <w:rFonts w:eastAsia="Calibri"/>
          <w:kern w:val="2"/>
          <w:lang w:eastAsia="zh-CN" w:bidi="hi-IN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 </w:t>
      </w:r>
      <w:r w:rsidR="00675AD7" w:rsidRPr="00027ACB">
        <w:rPr>
          <w:rFonts w:eastAsia="Calibri"/>
          <w:kern w:val="2"/>
          <w:lang w:eastAsia="zh-CN" w:bidi="hi-IN"/>
        </w:rPr>
        <w:t>BRACCIO ROBOTICO OMRON TM900</w:t>
      </w:r>
    </w:p>
    <w:p w14:paraId="081900CD" w14:textId="1E78E922" w:rsidR="00675AD7" w:rsidRDefault="00675AD7" w:rsidP="00675AD7">
      <w:pPr>
        <w:pStyle w:val="Default"/>
        <w:spacing w:line="276" w:lineRule="auto"/>
        <w:rPr>
          <w:color w:val="000009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 </w:t>
      </w:r>
      <w:r w:rsidRPr="00027ACB">
        <w:rPr>
          <w:rFonts w:eastAsia="Calibri"/>
          <w:kern w:val="2"/>
          <w:lang w:eastAsia="zh-CN" w:bidi="hi-IN"/>
        </w:rPr>
        <w:t>SPETTROFOTOMETRO FT-IR NTERSPECTRUM 200-X</w:t>
      </w:r>
    </w:p>
    <w:p w14:paraId="341D289E" w14:textId="1F946D15" w:rsidR="00675AD7" w:rsidRDefault="00675AD7" w:rsidP="00675AD7">
      <w:pPr>
        <w:pStyle w:val="Default"/>
        <w:spacing w:line="276" w:lineRule="auto"/>
        <w:rPr>
          <w:color w:val="000009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 </w:t>
      </w:r>
      <w:r w:rsidRPr="00027ACB">
        <w:rPr>
          <w:rFonts w:eastAsia="Calibri"/>
          <w:kern w:val="2"/>
          <w:lang w:eastAsia="zh-CN" w:bidi="hi-IN"/>
        </w:rPr>
        <w:t>VINCILAB+SW COACH</w:t>
      </w:r>
    </w:p>
    <w:p w14:paraId="026F4756" w14:textId="1C298D28" w:rsidR="00675AD7" w:rsidRDefault="00675AD7" w:rsidP="00675AD7">
      <w:pPr>
        <w:pStyle w:val="Default"/>
        <w:spacing w:line="276" w:lineRule="auto"/>
        <w:rPr>
          <w:color w:val="000009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 </w:t>
      </w:r>
      <w:r w:rsidRPr="00027ACB">
        <w:rPr>
          <w:rFonts w:eastAsia="Calibri" w:hint="eastAsia"/>
          <w:kern w:val="2"/>
          <w:lang w:eastAsia="zh-CN" w:bidi="hi-IN"/>
        </w:rPr>
        <w:t>SCANNER 3D</w:t>
      </w:r>
      <w:r w:rsidRPr="00027ACB">
        <w:rPr>
          <w:rFonts w:eastAsia="Calibri"/>
          <w:kern w:val="2"/>
          <w:lang w:eastAsia="zh-CN" w:bidi="hi-IN"/>
        </w:rPr>
        <w:t xml:space="preserve"> ARTEC EVA</w:t>
      </w:r>
    </w:p>
    <w:p w14:paraId="229830D9" w14:textId="77777777" w:rsidR="00D47EEE" w:rsidRPr="005F527B" w:rsidRDefault="00D47EEE" w:rsidP="005F527B">
      <w:pPr>
        <w:pStyle w:val="Default"/>
        <w:spacing w:line="276" w:lineRule="auto"/>
        <w:rPr>
          <w:rFonts w:eastAsia="Calibri"/>
          <w:highlight w:val="green"/>
        </w:rPr>
      </w:pPr>
    </w:p>
    <w:p w14:paraId="20F47BBB" w14:textId="070D1BAF" w:rsidR="005F527B" w:rsidRDefault="005F5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552"/>
        <w:gridCol w:w="2551"/>
        <w:gridCol w:w="1276"/>
      </w:tblGrid>
      <w:tr w:rsidR="006019A1" w14:paraId="1595C513" w14:textId="77777777" w:rsidTr="00675AD7">
        <w:tc>
          <w:tcPr>
            <w:tcW w:w="3936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551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75AD7" w14:paraId="652A496A" w14:textId="77777777" w:rsidTr="00675AD7">
        <w:trPr>
          <w:trHeight w:val="1002"/>
        </w:trPr>
        <w:tc>
          <w:tcPr>
            <w:tcW w:w="3936" w:type="dxa"/>
            <w:tcBorders>
              <w:bottom w:val="single" w:sz="4" w:space="0" w:color="auto"/>
            </w:tcBorders>
          </w:tcPr>
          <w:p w14:paraId="199CBBE6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2CE11564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552" w:type="dxa"/>
          </w:tcPr>
          <w:p w14:paraId="3D94EF4B" w14:textId="2526B83C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551" w:type="dxa"/>
          </w:tcPr>
          <w:p w14:paraId="15ACD4A9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32D8FB34" w14:textId="77777777" w:rsidTr="00675AD7">
        <w:tc>
          <w:tcPr>
            <w:tcW w:w="3936" w:type="dxa"/>
            <w:tcBorders>
              <w:top w:val="single" w:sz="4" w:space="0" w:color="auto"/>
            </w:tcBorders>
          </w:tcPr>
          <w:p w14:paraId="224F640A" w14:textId="3423CC9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52" w:type="dxa"/>
          </w:tcPr>
          <w:p w14:paraId="5ABDA920" w14:textId="5CB8C5B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</w:tcPr>
          <w:p w14:paraId="390E1421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07F993FD" w14:textId="77777777" w:rsidTr="00675AD7">
        <w:tc>
          <w:tcPr>
            <w:tcW w:w="3936" w:type="dxa"/>
          </w:tcPr>
          <w:p w14:paraId="4929D23B" w14:textId="37A79B62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552" w:type="dxa"/>
          </w:tcPr>
          <w:p w14:paraId="64730131" w14:textId="1F9337B1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3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B0193E3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7EFF9CD7" w14:textId="77777777" w:rsidTr="00675AD7">
        <w:tc>
          <w:tcPr>
            <w:tcW w:w="3936" w:type="dxa"/>
          </w:tcPr>
          <w:p w14:paraId="0CAF1313" w14:textId="4ECF3F6E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52" w:type="dxa"/>
          </w:tcPr>
          <w:p w14:paraId="337B824A" w14:textId="321768DF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442282D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4A906EAD" w14:textId="77777777" w:rsidTr="00675AD7">
        <w:tc>
          <w:tcPr>
            <w:tcW w:w="3936" w:type="dxa"/>
          </w:tcPr>
          <w:p w14:paraId="2F30F252" w14:textId="0ACFF4CE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552" w:type="dxa"/>
          </w:tcPr>
          <w:p w14:paraId="03CD0457" w14:textId="031D2010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(max 18 punti)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B2C3B32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0CE5E279" w14:textId="77777777" w:rsidTr="00675AD7">
        <w:tc>
          <w:tcPr>
            <w:tcW w:w="3936" w:type="dxa"/>
          </w:tcPr>
          <w:p w14:paraId="21F2C442" w14:textId="026E7F0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552" w:type="dxa"/>
          </w:tcPr>
          <w:p w14:paraId="795FD08B" w14:textId="49AC1233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10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BD06A04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15847150" w14:textId="77777777" w:rsidTr="00675AD7">
        <w:trPr>
          <w:trHeight w:val="841"/>
        </w:trPr>
        <w:tc>
          <w:tcPr>
            <w:tcW w:w="3936" w:type="dxa"/>
          </w:tcPr>
          <w:p w14:paraId="6A2DFD24" w14:textId="49492AFA" w:rsidR="00675AD7" w:rsidRPr="006019A1" w:rsidRDefault="00675AD7" w:rsidP="00675AD7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52" w:type="dxa"/>
          </w:tcPr>
          <w:p w14:paraId="01554F55" w14:textId="5BE60ADB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(max 18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0D13005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675AD7">
        <w:tc>
          <w:tcPr>
            <w:tcW w:w="3936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551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75AD7" w14:paraId="5DF786F6" w14:textId="77777777" w:rsidTr="00675AD7">
        <w:tc>
          <w:tcPr>
            <w:tcW w:w="3936" w:type="dxa"/>
            <w:shd w:val="clear" w:color="auto" w:fill="auto"/>
          </w:tcPr>
          <w:p w14:paraId="1BC4541F" w14:textId="2F18C6FC" w:rsidR="00675AD7" w:rsidRPr="007A441D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Anni di </w:t>
            </w:r>
            <w:r w:rsidRPr="00AE715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di</w:t>
            </w:r>
            <w:r w:rsidRPr="00AE7153">
              <w:rPr>
                <w:rFonts w:ascii="Calibri" w:eastAsia="Calibri" w:hAnsi="Calibri" w:cs="Calibri" w:hint="eastAsia"/>
                <w:color w:val="000000"/>
                <w:sz w:val="22"/>
                <w:szCs w:val="22"/>
              </w:rPr>
              <w:t xml:space="preserve"> assistente </w:t>
            </w:r>
            <w:r w:rsidRPr="00AE715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tecnico</w:t>
            </w:r>
          </w:p>
        </w:tc>
        <w:tc>
          <w:tcPr>
            <w:tcW w:w="2552" w:type="dxa"/>
            <w:shd w:val="clear" w:color="auto" w:fill="auto"/>
          </w:tcPr>
          <w:p w14:paraId="7B96E75A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67366E44" w:rsidR="00675AD7" w:rsidRPr="007A441D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6D4544" w14:textId="77777777" w:rsidR="00675AD7" w:rsidRDefault="00675AD7" w:rsidP="00675AD7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675AD7" w:rsidRDefault="00675AD7" w:rsidP="00675AD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75AD7" w14:paraId="1502D098" w14:textId="77777777" w:rsidTr="00675AD7">
        <w:tc>
          <w:tcPr>
            <w:tcW w:w="3936" w:type="dxa"/>
          </w:tcPr>
          <w:p w14:paraId="62C71FC8" w14:textId="2A3C172B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tutor in progetti PNRR/ PON</w:t>
            </w:r>
          </w:p>
        </w:tc>
        <w:tc>
          <w:tcPr>
            <w:tcW w:w="2552" w:type="dxa"/>
          </w:tcPr>
          <w:p w14:paraId="0C1B339F" w14:textId="7AB42DD5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anno (max 50 punti)</w:t>
            </w:r>
          </w:p>
        </w:tc>
        <w:tc>
          <w:tcPr>
            <w:tcW w:w="2551" w:type="dxa"/>
          </w:tcPr>
          <w:p w14:paraId="0A9806D3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013E6306" w14:textId="77777777" w:rsidTr="00675AD7">
        <w:tc>
          <w:tcPr>
            <w:tcW w:w="3936" w:type="dxa"/>
          </w:tcPr>
          <w:p w14:paraId="14EFDAEA" w14:textId="77777777" w:rsidR="00675AD7" w:rsidRDefault="00675AD7" w:rsidP="00675A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progettista/coordinatore/componente</w:t>
            </w:r>
          </w:p>
          <w:p w14:paraId="280926B8" w14:textId="50ADF7AF" w:rsidR="00675AD7" w:rsidRPr="00BE2E72" w:rsidRDefault="00675AD7" w:rsidP="00675A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o comunità di pratiche/supporto tecnico operativo in progetti PNRR</w:t>
            </w:r>
          </w:p>
        </w:tc>
        <w:tc>
          <w:tcPr>
            <w:tcW w:w="2552" w:type="dxa"/>
          </w:tcPr>
          <w:p w14:paraId="021F2FF9" w14:textId="544F3E7C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punti per ogni esperienza (max 40 punti)</w:t>
            </w:r>
          </w:p>
        </w:tc>
        <w:tc>
          <w:tcPr>
            <w:tcW w:w="2551" w:type="dxa"/>
          </w:tcPr>
          <w:p w14:paraId="01800FBE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2BCA022F" w14:textId="77777777" w:rsidTr="00675AD7">
        <w:tc>
          <w:tcPr>
            <w:tcW w:w="3936" w:type="dxa"/>
          </w:tcPr>
          <w:p w14:paraId="51699197" w14:textId="1413E3D7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progettista/ esperto attività di gestione/ supporto tecnico operativo/coordinatore in progetti finanziati da PON e da altri programmi europei (es. Erasmus+), PNSD</w:t>
            </w:r>
          </w:p>
        </w:tc>
        <w:tc>
          <w:tcPr>
            <w:tcW w:w="2552" w:type="dxa"/>
          </w:tcPr>
          <w:p w14:paraId="5A033D16" w14:textId="74CFBCB2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punti per ogni esperienza (max 15 punti)</w:t>
            </w:r>
          </w:p>
        </w:tc>
        <w:tc>
          <w:tcPr>
            <w:tcW w:w="2551" w:type="dxa"/>
          </w:tcPr>
          <w:p w14:paraId="494B5FEA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675AD7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26D34EE1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1385D8F8" w14:textId="77777777" w:rsidR="00675AD7" w:rsidRDefault="00675AD7">
      <w:pPr>
        <w:rPr>
          <w:rFonts w:ascii="Calibri" w:eastAsia="Calibri" w:hAnsi="Calibri" w:cs="Calibri"/>
          <w:sz w:val="22"/>
          <w:szCs w:val="22"/>
        </w:rPr>
      </w:pPr>
    </w:p>
    <w:p w14:paraId="2296E4FB" w14:textId="77777777" w:rsidR="00D47EEE" w:rsidRDefault="00D47EEE">
      <w:pPr>
        <w:rPr>
          <w:rFonts w:ascii="Calibri" w:eastAsia="Calibri" w:hAnsi="Calibri" w:cs="Calibri"/>
          <w:sz w:val="22"/>
          <w:szCs w:val="22"/>
        </w:rPr>
      </w:pPr>
    </w:p>
    <w:p w14:paraId="48A82C42" w14:textId="364C2792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Luogo e data   </w:t>
      </w:r>
      <w:r w:rsidRPr="00D47EEE">
        <w:rPr>
          <w:rFonts w:ascii="Calibri" w:eastAsia="Calibri" w:hAnsi="Calibri" w:cs="Calibri"/>
          <w:color w:val="A6A6A6"/>
        </w:rPr>
        <w:t xml:space="preserve">_______________________________________ </w:t>
      </w:r>
      <w:r w:rsidRPr="00D47EEE">
        <w:rPr>
          <w:rFonts w:ascii="Calibri" w:eastAsia="Calibri" w:hAnsi="Calibri" w:cs="Calibri"/>
        </w:rPr>
        <w:t xml:space="preserve">                                                     </w:t>
      </w:r>
    </w:p>
    <w:p w14:paraId="76B6CBF2" w14:textId="7777777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Pr="00D47EEE" w:rsidRDefault="006019A1">
      <w:pPr>
        <w:tabs>
          <w:tab w:val="left" w:pos="6946"/>
        </w:tabs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297B01"/>
    <w:rsid w:val="002B28C6"/>
    <w:rsid w:val="003F44E9"/>
    <w:rsid w:val="004773CC"/>
    <w:rsid w:val="004821B0"/>
    <w:rsid w:val="00592E8A"/>
    <w:rsid w:val="00594D8B"/>
    <w:rsid w:val="005F527B"/>
    <w:rsid w:val="006019A1"/>
    <w:rsid w:val="00675AD7"/>
    <w:rsid w:val="00A567DD"/>
    <w:rsid w:val="00B5090C"/>
    <w:rsid w:val="00B56BB5"/>
    <w:rsid w:val="00BC2AAB"/>
    <w:rsid w:val="00BE2E72"/>
    <w:rsid w:val="00CD59B3"/>
    <w:rsid w:val="00D26206"/>
    <w:rsid w:val="00D47EEE"/>
    <w:rsid w:val="00DC1A02"/>
    <w:rsid w:val="00E310E7"/>
    <w:rsid w:val="00E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2</cp:revision>
  <dcterms:created xsi:type="dcterms:W3CDTF">2024-09-09T15:50:00Z</dcterms:created>
  <dcterms:modified xsi:type="dcterms:W3CDTF">2024-09-09T15:50:00Z</dcterms:modified>
</cp:coreProperties>
</file>