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73BE" w:rsidRPr="000C0499" w:rsidRDefault="004973BE" w:rsidP="000C0499">
      <w:pPr>
        <w:spacing w:after="0" w:line="240" w:lineRule="auto"/>
        <w:jc w:val="both"/>
        <w:rPr>
          <w:rFonts w:ascii="Arial" w:hAnsi="Arial" w:cs="Arial"/>
        </w:rPr>
      </w:pPr>
    </w:p>
    <w:p w14:paraId="4C671FDF" w14:textId="4ECFB00D" w:rsidR="000C0499" w:rsidRDefault="00C93987" w:rsidP="000C0499">
      <w:pP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INFORMATIVA ACCESSO CIVICO</w:t>
      </w:r>
    </w:p>
    <w:p w14:paraId="10A1C22F" w14:textId="77777777" w:rsidR="00C93987" w:rsidRDefault="00C93987" w:rsidP="000C0499">
      <w:pPr>
        <w:spacing w:after="0" w:line="240" w:lineRule="auto"/>
        <w:jc w:val="center"/>
        <w:rPr>
          <w:rFonts w:ascii="Arial" w:eastAsia="Arial" w:hAnsi="Arial" w:cs="Arial"/>
          <w:b/>
          <w:color w:val="000000"/>
          <w:sz w:val="28"/>
          <w:szCs w:val="28"/>
        </w:rPr>
      </w:pPr>
    </w:p>
    <w:p w14:paraId="5EC78CD2" w14:textId="77777777" w:rsidR="00C93987" w:rsidRPr="00C93987" w:rsidRDefault="00C93987" w:rsidP="000C0499">
      <w:pPr>
        <w:spacing w:after="0" w:line="240" w:lineRule="auto"/>
        <w:jc w:val="center"/>
        <w:rPr>
          <w:rFonts w:ascii="Arial" w:eastAsia="Arial" w:hAnsi="Arial" w:cs="Arial"/>
          <w:b/>
          <w:color w:val="000000"/>
          <w:sz w:val="28"/>
          <w:szCs w:val="28"/>
        </w:rPr>
      </w:pPr>
    </w:p>
    <w:p w14:paraId="00000003" w14:textId="77777777" w:rsidR="004973BE" w:rsidRPr="000C0499" w:rsidRDefault="002F754D" w:rsidP="00C93987">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Il processo legislativo in materia di accessibilità continua ad evolversi rispondendo alle esigenze, sempre più estese, di trasparenza dell’azione pubblica, configurando diverse forme di accesso. I differenti sistemi di accesso dipendono da diversi ordini di legittimazione e grado di trasparenza. In particolare, la normativa vigente prevede:</w:t>
      </w:r>
    </w:p>
    <w:p w14:paraId="00000004" w14:textId="125C48F0" w:rsidR="004973BE" w:rsidRPr="000C0499" w:rsidRDefault="002F754D" w:rsidP="000C0499">
      <w:pPr>
        <w:spacing w:after="0" w:line="240" w:lineRule="auto"/>
        <w:jc w:val="both"/>
        <w:rPr>
          <w:rFonts w:ascii="Arial" w:hAnsi="Arial" w:cs="Arial"/>
          <w:color w:val="000000"/>
        </w:rPr>
      </w:pPr>
      <w:r w:rsidRPr="000C0499">
        <w:rPr>
          <w:rFonts w:ascii="Arial" w:eastAsia="Arial" w:hAnsi="Arial" w:cs="Arial"/>
          <w:b/>
          <w:color w:val="000000"/>
          <w:sz w:val="18"/>
          <w:szCs w:val="18"/>
          <w:u w:val="single"/>
        </w:rPr>
        <w:t>Accesso ai documenti amministrativi</w:t>
      </w:r>
      <w:r w:rsidRPr="000C0499">
        <w:rPr>
          <w:rFonts w:ascii="Arial" w:eastAsia="Arial" w:hAnsi="Arial" w:cs="Arial"/>
          <w:color w:val="000000"/>
          <w:sz w:val="18"/>
          <w:szCs w:val="18"/>
        </w:rPr>
        <w:t xml:space="preserve"> ai sensi dell’art. 22 della </w:t>
      </w:r>
      <w:r w:rsidRPr="000C0499">
        <w:rPr>
          <w:rFonts w:ascii="Arial" w:eastAsia="Arial" w:hAnsi="Arial" w:cs="Arial"/>
          <w:b/>
          <w:color w:val="000000"/>
          <w:sz w:val="18"/>
          <w:szCs w:val="18"/>
        </w:rPr>
        <w:t>legge n. 241/1990</w:t>
      </w:r>
      <w:r w:rsidRPr="000C0499">
        <w:rPr>
          <w:rFonts w:ascii="Arial" w:eastAsia="Arial" w:hAnsi="Arial" w:cs="Arial"/>
          <w:color w:val="000000"/>
          <w:sz w:val="18"/>
          <w:szCs w:val="18"/>
        </w:rPr>
        <w:t xml:space="preserve"> e successive modificazioni ed integrazioni il cui iter procedimentale rimane invariato e può essere inoltrato da chi ha un interesse diretto, concreto e attuale, corrispondente ad una situazione giuridicamente tutelata e collegata al documento al quale è chiesto l</w:t>
      </w:r>
      <w:r w:rsidR="00C93987">
        <w:rPr>
          <w:rFonts w:ascii="Arial" w:eastAsia="Arial" w:hAnsi="Arial" w:cs="Arial"/>
          <w:color w:val="000000"/>
          <w:sz w:val="18"/>
          <w:szCs w:val="18"/>
        </w:rPr>
        <w:t>’</w:t>
      </w:r>
      <w:r w:rsidRPr="000C0499">
        <w:rPr>
          <w:rFonts w:ascii="Arial" w:eastAsia="Arial" w:hAnsi="Arial" w:cs="Arial"/>
          <w:color w:val="000000"/>
          <w:sz w:val="18"/>
          <w:szCs w:val="18"/>
        </w:rPr>
        <w:t>accesso.</w:t>
      </w:r>
    </w:p>
    <w:p w14:paraId="00000005" w14:textId="77777777" w:rsidR="004973BE" w:rsidRPr="000C0499" w:rsidRDefault="00516A80" w:rsidP="000C0499">
      <w:pPr>
        <w:spacing w:after="0" w:line="240" w:lineRule="auto"/>
        <w:jc w:val="both"/>
        <w:rPr>
          <w:rFonts w:ascii="Arial" w:hAnsi="Arial" w:cs="Arial"/>
          <w:color w:val="000000"/>
        </w:rPr>
      </w:pPr>
      <w:hyperlink r:id="rId6" w:anchor="semplice">
        <w:r w:rsidR="002F754D" w:rsidRPr="000C0499">
          <w:rPr>
            <w:rFonts w:ascii="Arial" w:eastAsia="Arial" w:hAnsi="Arial" w:cs="Arial"/>
            <w:b/>
            <w:color w:val="000000"/>
            <w:sz w:val="18"/>
            <w:szCs w:val="18"/>
            <w:u w:val="single"/>
          </w:rPr>
          <w:t>Accesso civico semplice</w:t>
        </w:r>
      </w:hyperlink>
      <w:r w:rsidR="002F754D" w:rsidRPr="000C0499">
        <w:rPr>
          <w:rFonts w:ascii="Arial" w:eastAsia="Arial" w:hAnsi="Arial" w:cs="Arial"/>
          <w:color w:val="000000"/>
          <w:sz w:val="18"/>
          <w:szCs w:val="18"/>
        </w:rPr>
        <w:t>, disciplinato dall’art. 5, comma 1, del decreto legislativo n. 33/2013 come modificato dall’art. 6 del d.lgs. n. 97/2016.</w:t>
      </w:r>
    </w:p>
    <w:p w14:paraId="00000006" w14:textId="77777777" w:rsidR="004973BE" w:rsidRPr="000C0499" w:rsidRDefault="00516A80" w:rsidP="000C0499">
      <w:pPr>
        <w:spacing w:after="0" w:line="240" w:lineRule="auto"/>
        <w:jc w:val="both"/>
        <w:rPr>
          <w:rFonts w:ascii="Arial" w:hAnsi="Arial" w:cs="Arial"/>
          <w:color w:val="000000"/>
        </w:rPr>
      </w:pPr>
      <w:hyperlink r:id="rId7" w:anchor="generalizzato">
        <w:r w:rsidR="002F754D" w:rsidRPr="000C0499">
          <w:rPr>
            <w:rFonts w:ascii="Arial" w:eastAsia="Arial" w:hAnsi="Arial" w:cs="Arial"/>
            <w:b/>
            <w:color w:val="000000"/>
            <w:sz w:val="18"/>
            <w:szCs w:val="18"/>
            <w:u w:val="single"/>
          </w:rPr>
          <w:t>Accesso civico generalizzato</w:t>
        </w:r>
      </w:hyperlink>
      <w:r w:rsidR="002F754D" w:rsidRPr="000C0499">
        <w:rPr>
          <w:rFonts w:ascii="Arial" w:eastAsia="Arial" w:hAnsi="Arial" w:cs="Arial"/>
          <w:color w:val="000000"/>
          <w:sz w:val="18"/>
          <w:szCs w:val="18"/>
        </w:rPr>
        <w:t> disciplinato dall’art. 5, comma 2, del decreto legislativo n. 33/2013 come modificato dall’art. 6 del d.lgs. n. 97/2016.</w:t>
      </w:r>
    </w:p>
    <w:p w14:paraId="035587CB" w14:textId="77777777" w:rsidR="007729DD" w:rsidRPr="000C0499" w:rsidRDefault="007729DD" w:rsidP="000C0499">
      <w:pPr>
        <w:spacing w:after="0" w:line="240" w:lineRule="auto"/>
        <w:jc w:val="both"/>
        <w:rPr>
          <w:rFonts w:ascii="Arial" w:eastAsia="Arial" w:hAnsi="Arial" w:cs="Arial"/>
          <w:b/>
          <w:bCs/>
          <w:color w:val="000000"/>
          <w:sz w:val="24"/>
          <w:szCs w:val="24"/>
        </w:rPr>
      </w:pPr>
    </w:p>
    <w:p w14:paraId="1CF69496" w14:textId="4B7119F2" w:rsidR="00C93987" w:rsidRDefault="002F754D" w:rsidP="000C0499">
      <w:pPr>
        <w:spacing w:after="0" w:line="240" w:lineRule="auto"/>
        <w:jc w:val="center"/>
        <w:rPr>
          <w:rFonts w:ascii="Arial" w:eastAsia="Arial" w:hAnsi="Arial" w:cs="Arial"/>
          <w:b/>
          <w:bCs/>
          <w:color w:val="000000"/>
          <w:sz w:val="20"/>
          <w:szCs w:val="20"/>
        </w:rPr>
      </w:pPr>
      <w:r w:rsidRPr="000C0499">
        <w:rPr>
          <w:rFonts w:ascii="Arial" w:eastAsia="Arial" w:hAnsi="Arial" w:cs="Arial"/>
          <w:b/>
          <w:bCs/>
          <w:color w:val="000000"/>
          <w:sz w:val="20"/>
          <w:szCs w:val="20"/>
        </w:rPr>
        <w:t>A</w:t>
      </w:r>
      <w:r w:rsidR="00160037">
        <w:rPr>
          <w:rFonts w:ascii="Arial" w:eastAsia="Arial" w:hAnsi="Arial" w:cs="Arial"/>
          <w:b/>
          <w:bCs/>
          <w:color w:val="000000"/>
          <w:sz w:val="20"/>
          <w:szCs w:val="20"/>
        </w:rPr>
        <w:t>CCESSO CIVICO SEMPLICE</w:t>
      </w:r>
      <w:r w:rsidRPr="000C0499">
        <w:rPr>
          <w:rFonts w:ascii="Arial" w:eastAsia="Arial" w:hAnsi="Arial" w:cs="Arial"/>
          <w:b/>
          <w:bCs/>
          <w:color w:val="000000"/>
          <w:sz w:val="20"/>
          <w:szCs w:val="20"/>
        </w:rPr>
        <w:t xml:space="preserve"> </w:t>
      </w:r>
    </w:p>
    <w:p w14:paraId="775AD043" w14:textId="28722BCF" w:rsidR="000C0499" w:rsidRPr="000C0499" w:rsidRDefault="00C93987" w:rsidP="000C0499">
      <w:pPr>
        <w:spacing w:after="0" w:line="240" w:lineRule="auto"/>
        <w:jc w:val="center"/>
        <w:rPr>
          <w:rFonts w:ascii="Arial" w:eastAsia="Arial" w:hAnsi="Arial" w:cs="Arial"/>
          <w:b/>
          <w:bCs/>
          <w:color w:val="000000"/>
          <w:sz w:val="20"/>
          <w:szCs w:val="20"/>
        </w:rPr>
      </w:pPr>
      <w:r w:rsidRPr="00C93987">
        <w:rPr>
          <w:rFonts w:ascii="Arial" w:eastAsia="Arial" w:hAnsi="Arial" w:cs="Arial"/>
          <w:color w:val="000000"/>
          <w:sz w:val="20"/>
          <w:szCs w:val="20"/>
        </w:rPr>
        <w:t>(</w:t>
      </w:r>
      <w:r w:rsidR="002F754D" w:rsidRPr="00C93987">
        <w:rPr>
          <w:rFonts w:ascii="Arial" w:eastAsia="Arial" w:hAnsi="Arial" w:cs="Arial"/>
          <w:color w:val="000000"/>
          <w:sz w:val="20"/>
          <w:szCs w:val="20"/>
        </w:rPr>
        <w:t>art.5 c.1, d.lgs.33/2013 come modificato dal d.lgs.97/2016</w:t>
      </w:r>
      <w:r w:rsidRPr="00C93987">
        <w:rPr>
          <w:rFonts w:ascii="Arial" w:eastAsia="Arial" w:hAnsi="Arial" w:cs="Arial"/>
          <w:color w:val="000000"/>
          <w:sz w:val="20"/>
          <w:szCs w:val="20"/>
        </w:rPr>
        <w:t>)</w:t>
      </w:r>
    </w:p>
    <w:p w14:paraId="00000009" w14:textId="234029A8" w:rsidR="004973BE" w:rsidRDefault="002F754D" w:rsidP="00C93987">
      <w:pPr>
        <w:spacing w:after="0" w:line="240" w:lineRule="auto"/>
        <w:jc w:val="center"/>
        <w:rPr>
          <w:rFonts w:ascii="Arial" w:eastAsia="Arial" w:hAnsi="Arial" w:cs="Arial"/>
          <w:i/>
          <w:color w:val="000000"/>
          <w:sz w:val="18"/>
          <w:szCs w:val="18"/>
          <w:highlight w:val="white"/>
        </w:rPr>
      </w:pPr>
      <w:r w:rsidRPr="000C0499">
        <w:rPr>
          <w:rFonts w:ascii="Arial" w:eastAsia="Arial" w:hAnsi="Arial" w:cs="Arial"/>
          <w:i/>
          <w:color w:val="000000"/>
          <w:sz w:val="18"/>
          <w:szCs w:val="18"/>
          <w:highlight w:val="white"/>
        </w:rPr>
        <w:t>(Accesso civico concernente dati, documenti e informazioni soggetti a pubblicazione obbligatoria)</w:t>
      </w:r>
    </w:p>
    <w:p w14:paraId="6F8AC7E7" w14:textId="77777777" w:rsidR="00CF06CA" w:rsidRDefault="00CF06CA" w:rsidP="00C93987">
      <w:pPr>
        <w:spacing w:after="0" w:line="240" w:lineRule="auto"/>
        <w:jc w:val="center"/>
        <w:rPr>
          <w:rFonts w:ascii="Arial" w:eastAsia="Arial" w:hAnsi="Arial" w:cs="Arial"/>
          <w:i/>
          <w:color w:val="000000"/>
          <w:sz w:val="18"/>
          <w:szCs w:val="18"/>
          <w:highlight w:val="white"/>
        </w:rPr>
      </w:pPr>
    </w:p>
    <w:p w14:paraId="18A14F2D" w14:textId="77777777" w:rsidR="00C93987" w:rsidRPr="000C0499" w:rsidRDefault="00C93987" w:rsidP="00C93987">
      <w:pPr>
        <w:spacing w:after="0" w:line="240" w:lineRule="auto"/>
        <w:jc w:val="center"/>
        <w:rPr>
          <w:rFonts w:ascii="Arial" w:eastAsia="Arial" w:hAnsi="Arial" w:cs="Arial"/>
          <w:i/>
          <w:color w:val="000000"/>
          <w:sz w:val="18"/>
          <w:szCs w:val="18"/>
          <w:highlight w:val="white"/>
        </w:rPr>
      </w:pPr>
    </w:p>
    <w:p w14:paraId="0000000A" w14:textId="7AB7BDE4"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b/>
          <w:color w:val="000000"/>
          <w:sz w:val="18"/>
          <w:szCs w:val="18"/>
        </w:rPr>
        <w:t>L’accesso civico</w:t>
      </w:r>
      <w:r w:rsidRPr="000C0499">
        <w:rPr>
          <w:rFonts w:ascii="Arial" w:eastAsia="Arial" w:hAnsi="Arial" w:cs="Arial"/>
          <w:color w:val="000000"/>
          <w:sz w:val="18"/>
          <w:szCs w:val="18"/>
        </w:rPr>
        <w:t>, introdotto dall</w:t>
      </w:r>
      <w:r w:rsidR="00C93987">
        <w:rPr>
          <w:rFonts w:ascii="Arial" w:eastAsia="Arial" w:hAnsi="Arial" w:cs="Arial"/>
          <w:color w:val="000000"/>
          <w:sz w:val="18"/>
          <w:szCs w:val="18"/>
        </w:rPr>
        <w:t>’</w:t>
      </w:r>
      <w:r w:rsidRPr="000C0499">
        <w:rPr>
          <w:rFonts w:ascii="Arial" w:eastAsia="Arial" w:hAnsi="Arial" w:cs="Arial"/>
          <w:color w:val="000000"/>
          <w:sz w:val="18"/>
          <w:szCs w:val="18"/>
        </w:rPr>
        <w:t xml:space="preserve">art. 5 comma1 del decreto legislativo 14 marzo 2013 n. 33, come modificato dal decreto legislativo 25 maggio 2016 n.97, è il </w:t>
      </w:r>
      <w:r w:rsidRPr="000C0499">
        <w:rPr>
          <w:rFonts w:ascii="Arial" w:eastAsia="Arial" w:hAnsi="Arial" w:cs="Arial"/>
          <w:b/>
          <w:color w:val="000000"/>
          <w:sz w:val="18"/>
          <w:szCs w:val="18"/>
        </w:rPr>
        <w:t xml:space="preserve">diritto di chiunque </w:t>
      </w:r>
      <w:r w:rsidRPr="000C0499">
        <w:rPr>
          <w:rFonts w:ascii="Arial" w:eastAsia="Arial" w:hAnsi="Arial" w:cs="Arial"/>
          <w:color w:val="000000"/>
          <w:sz w:val="18"/>
          <w:szCs w:val="18"/>
        </w:rPr>
        <w:t>di richiedere i documenti, le informazioni o i dati, oggetto di pubblicazione obbligatoria secondo le vigenti disposizioni normative, qualora le pubbliche amministrazioni ne abbiano omesso la pubblicazione.</w:t>
      </w:r>
    </w:p>
    <w:p w14:paraId="1918E4AC" w14:textId="77777777" w:rsidR="00BA1982"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Come esercitare il diritto</w:t>
      </w:r>
    </w:p>
    <w:p w14:paraId="0000000B" w14:textId="0ECAE752"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La richiesta di accesso civico è gratuita, non deve essere motivata e va presentata al Dirigente Scolastico dell’Istituto Scolastico tramite:</w:t>
      </w:r>
    </w:p>
    <w:p w14:paraId="0000000C" w14:textId="1DEEC022"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 xml:space="preserve">- </w:t>
      </w:r>
      <w:r w:rsidRPr="000C0499">
        <w:rPr>
          <w:rFonts w:ascii="Arial" w:eastAsia="Arial" w:hAnsi="Arial" w:cs="Arial"/>
          <w:color w:val="000000"/>
          <w:sz w:val="18"/>
          <w:szCs w:val="18"/>
          <w:u w:val="single"/>
        </w:rPr>
        <w:t>posta ordinaria</w:t>
      </w:r>
      <w:r w:rsidRPr="000C0499">
        <w:rPr>
          <w:rFonts w:ascii="Arial" w:eastAsia="Arial" w:hAnsi="Arial" w:cs="Arial"/>
          <w:color w:val="000000"/>
          <w:sz w:val="18"/>
          <w:szCs w:val="18"/>
        </w:rPr>
        <w:t xml:space="preserve"> all’indirizzo: </w:t>
      </w:r>
      <w:r w:rsidR="00AC2CA7" w:rsidRPr="000C0499">
        <w:rPr>
          <w:rFonts w:ascii="Arial" w:eastAsia="Arial" w:hAnsi="Arial" w:cs="Arial"/>
          <w:color w:val="000000"/>
          <w:sz w:val="18"/>
          <w:szCs w:val="18"/>
        </w:rPr>
        <w:t>mctf010005@istruzione.it</w:t>
      </w:r>
    </w:p>
    <w:p w14:paraId="0000000D" w14:textId="3FCD61F1" w:rsidR="004973BE"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 xml:space="preserve">- </w:t>
      </w:r>
      <w:r w:rsidRPr="000C0499">
        <w:rPr>
          <w:rFonts w:ascii="Arial" w:eastAsia="Arial" w:hAnsi="Arial" w:cs="Arial"/>
          <w:color w:val="000000"/>
          <w:sz w:val="18"/>
          <w:szCs w:val="18"/>
          <w:u w:val="single"/>
        </w:rPr>
        <w:t>posta elettronica</w:t>
      </w:r>
      <w:r w:rsidRPr="000C0499">
        <w:rPr>
          <w:rFonts w:ascii="Arial" w:eastAsia="Arial" w:hAnsi="Arial" w:cs="Arial"/>
          <w:color w:val="000000"/>
          <w:sz w:val="18"/>
          <w:szCs w:val="18"/>
        </w:rPr>
        <w:t xml:space="preserve"> all’indirizzo e-mail: </w:t>
      </w:r>
      <w:r w:rsidR="0057512D" w:rsidRPr="00516A80">
        <w:rPr>
          <w:rFonts w:ascii="Arial" w:eastAsia="Arial" w:hAnsi="Arial" w:cs="Arial"/>
          <w:sz w:val="18"/>
          <w:szCs w:val="18"/>
        </w:rPr>
        <w:t>mctf010005@pec.istruzione.it</w:t>
      </w:r>
    </w:p>
    <w:p w14:paraId="0F015964" w14:textId="77777777" w:rsidR="0057512D" w:rsidRPr="000C0499" w:rsidRDefault="0057512D" w:rsidP="000C0499">
      <w:pPr>
        <w:spacing w:after="0" w:line="240" w:lineRule="auto"/>
        <w:jc w:val="both"/>
        <w:rPr>
          <w:rFonts w:ascii="Arial" w:eastAsia="Arial" w:hAnsi="Arial" w:cs="Arial"/>
          <w:b/>
          <w:color w:val="000000"/>
          <w:sz w:val="18"/>
          <w:szCs w:val="18"/>
        </w:rPr>
      </w:pPr>
    </w:p>
    <w:p w14:paraId="0000000E" w14:textId="1C4796B7" w:rsidR="004973BE" w:rsidRDefault="0057512D" w:rsidP="000C0499">
      <w:pPr>
        <w:spacing w:after="0" w:line="240" w:lineRule="auto"/>
        <w:jc w:val="both"/>
        <w:rPr>
          <w:rFonts w:ascii="Arial" w:eastAsia="Arial" w:hAnsi="Arial" w:cs="Arial"/>
          <w:i/>
          <w:color w:val="FF0000"/>
          <w:sz w:val="30"/>
          <w:szCs w:val="30"/>
        </w:rPr>
      </w:pPr>
      <w:r w:rsidRPr="007F561F">
        <w:rPr>
          <w:rFonts w:ascii="Arial" w:eastAsia="Arial" w:hAnsi="Arial" w:cs="Arial"/>
          <w:color w:val="000000"/>
          <w:sz w:val="18"/>
          <w:szCs w:val="18"/>
        </w:rPr>
        <w:t>I</w:t>
      </w:r>
      <w:r w:rsidR="002F754D" w:rsidRPr="007F561F">
        <w:rPr>
          <w:rFonts w:ascii="Arial" w:eastAsia="Arial" w:hAnsi="Arial" w:cs="Arial"/>
          <w:color w:val="000000"/>
          <w:sz w:val="18"/>
          <w:szCs w:val="18"/>
        </w:rPr>
        <w:t>l modulo di richiesta di accesso civico semplice</w:t>
      </w:r>
      <w:r w:rsidRPr="007F561F">
        <w:rPr>
          <w:rFonts w:ascii="Arial" w:eastAsia="Arial" w:hAnsi="Arial" w:cs="Arial"/>
          <w:color w:val="000000"/>
          <w:sz w:val="18"/>
          <w:szCs w:val="18"/>
        </w:rPr>
        <w:t xml:space="preserve"> può essere scaricato cliccando</w:t>
      </w:r>
      <w:r w:rsidR="007F561F">
        <w:rPr>
          <w:rFonts w:ascii="Arial" w:eastAsia="Arial" w:hAnsi="Arial" w:cs="Arial"/>
          <w:color w:val="000000"/>
          <w:sz w:val="18"/>
          <w:szCs w:val="18"/>
        </w:rPr>
        <w:t xml:space="preserve"> direttamente</w:t>
      </w:r>
      <w:r w:rsidRPr="007F561F">
        <w:rPr>
          <w:rFonts w:ascii="Arial" w:eastAsia="Arial" w:hAnsi="Arial" w:cs="Arial"/>
          <w:color w:val="000000"/>
          <w:sz w:val="18"/>
          <w:szCs w:val="18"/>
        </w:rPr>
        <w:t xml:space="preserve"> sul seguente link</w:t>
      </w:r>
      <w:r w:rsidR="00491CB2" w:rsidRPr="007F561F">
        <w:rPr>
          <w:rFonts w:ascii="Arial" w:eastAsia="Arial" w:hAnsi="Arial" w:cs="Arial"/>
          <w:color w:val="000000"/>
          <w:sz w:val="18"/>
          <w:szCs w:val="18"/>
        </w:rPr>
        <w:t>:</w:t>
      </w:r>
      <w:r w:rsidR="00491CB2">
        <w:rPr>
          <w:rFonts w:ascii="Arial" w:eastAsia="Arial" w:hAnsi="Arial" w:cs="Arial"/>
          <w:color w:val="FF0000"/>
          <w:sz w:val="18"/>
          <w:szCs w:val="18"/>
        </w:rPr>
        <w:t xml:space="preserve"> </w:t>
      </w:r>
      <w:hyperlink r:id="rId8" w:history="1">
        <w:r w:rsidR="00491CB2" w:rsidRPr="007F561F">
          <w:rPr>
            <w:rFonts w:ascii="Arial" w:eastAsia="Arial" w:hAnsi="Arial" w:cs="Arial"/>
            <w:b/>
            <w:i/>
            <w:iCs/>
            <w:color w:val="000000"/>
            <w:sz w:val="18"/>
            <w:szCs w:val="18"/>
          </w:rPr>
          <w:t>https://divini.edu.it/wp-content/uploads/2026/03/3-Modulo_Accesso_civico_semplice.docx</w:t>
        </w:r>
      </w:hyperlink>
      <w:r w:rsidR="00491CB2" w:rsidRPr="007F561F">
        <w:rPr>
          <w:rFonts w:ascii="Arial" w:eastAsia="Arial" w:hAnsi="Arial" w:cs="Arial"/>
          <w:b/>
          <w:color w:val="000000"/>
          <w:sz w:val="18"/>
          <w:szCs w:val="18"/>
        </w:rPr>
        <w:t xml:space="preserve"> </w:t>
      </w:r>
    </w:p>
    <w:p w14:paraId="79297976" w14:textId="77777777" w:rsidR="007F561F" w:rsidRPr="000C0499" w:rsidRDefault="007F561F" w:rsidP="007F561F">
      <w:pPr>
        <w:spacing w:after="0" w:line="240" w:lineRule="auto"/>
        <w:jc w:val="both"/>
        <w:rPr>
          <w:rFonts w:ascii="Arial" w:eastAsia="Arial" w:hAnsi="Arial" w:cs="Arial"/>
          <w:b/>
          <w:color w:val="000000"/>
          <w:sz w:val="18"/>
          <w:szCs w:val="18"/>
        </w:rPr>
      </w:pPr>
    </w:p>
    <w:p w14:paraId="79ED83E4" w14:textId="77777777" w:rsidR="00AC2CA7"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L’oggetto dell’accesso civico semplice</w:t>
      </w:r>
    </w:p>
    <w:p w14:paraId="0000000F" w14:textId="50AEFE53"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Sono oggetto di accesso civico i documenti, le informazioni o i dati, oggetto di pubblicazione obbligatoria secondo le vigenti disposizioni normative di pertinenza dell’</w:t>
      </w:r>
      <w:r w:rsidR="00AC2CA7" w:rsidRPr="000C0499">
        <w:rPr>
          <w:rFonts w:ascii="Arial" w:eastAsia="Arial" w:hAnsi="Arial" w:cs="Arial"/>
          <w:color w:val="000000"/>
          <w:sz w:val="18"/>
          <w:szCs w:val="18"/>
        </w:rPr>
        <w:t>i</w:t>
      </w:r>
      <w:r w:rsidRPr="000C0499">
        <w:rPr>
          <w:rFonts w:ascii="Arial" w:eastAsia="Arial" w:hAnsi="Arial" w:cs="Arial"/>
          <w:color w:val="000000"/>
          <w:sz w:val="18"/>
          <w:szCs w:val="18"/>
        </w:rPr>
        <w:t xml:space="preserve">stituto </w:t>
      </w:r>
      <w:r w:rsidR="00AC2CA7" w:rsidRPr="000C0499">
        <w:rPr>
          <w:rFonts w:ascii="Arial" w:eastAsia="Arial" w:hAnsi="Arial" w:cs="Arial"/>
          <w:color w:val="000000"/>
          <w:sz w:val="18"/>
          <w:szCs w:val="18"/>
        </w:rPr>
        <w:t>tecnico tecnologico statale “E.</w:t>
      </w:r>
      <w:r w:rsidR="00943FA2" w:rsidRPr="000C0499">
        <w:rPr>
          <w:rFonts w:ascii="Arial" w:eastAsia="Arial" w:hAnsi="Arial" w:cs="Arial"/>
          <w:color w:val="000000"/>
          <w:sz w:val="18"/>
          <w:szCs w:val="18"/>
        </w:rPr>
        <w:t xml:space="preserve"> </w:t>
      </w:r>
      <w:r w:rsidR="00AC2CA7" w:rsidRPr="000C0499">
        <w:rPr>
          <w:rFonts w:ascii="Arial" w:eastAsia="Arial" w:hAnsi="Arial" w:cs="Arial"/>
          <w:color w:val="000000"/>
          <w:sz w:val="18"/>
          <w:szCs w:val="18"/>
        </w:rPr>
        <w:t>Divini” – San Severino Marche</w:t>
      </w:r>
      <w:r w:rsidRPr="000C0499">
        <w:rPr>
          <w:rFonts w:ascii="Arial" w:eastAsia="Arial" w:hAnsi="Arial" w:cs="Arial"/>
          <w:color w:val="000000"/>
          <w:sz w:val="18"/>
          <w:szCs w:val="18"/>
        </w:rPr>
        <w:t xml:space="preserve"> qualora il medesimo ne abbia omesso la pubblicazione.</w:t>
      </w:r>
    </w:p>
    <w:p w14:paraId="4A16A912" w14:textId="7EF323BD" w:rsidR="00AC2CA7"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Il Procedimento</w:t>
      </w:r>
    </w:p>
    <w:p w14:paraId="00000010" w14:textId="7C232DE5"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Il Dirigente Scolastico, dopo aver ricevuto la richiesta, verifica la sussistenza dell</w:t>
      </w:r>
      <w:r w:rsidR="00C93987">
        <w:rPr>
          <w:rFonts w:ascii="Arial" w:eastAsia="Arial" w:hAnsi="Arial" w:cs="Arial"/>
          <w:color w:val="000000"/>
          <w:sz w:val="18"/>
          <w:szCs w:val="18"/>
        </w:rPr>
        <w:t>’</w:t>
      </w:r>
      <w:r w:rsidRPr="000C0499">
        <w:rPr>
          <w:rFonts w:ascii="Arial" w:eastAsia="Arial" w:hAnsi="Arial" w:cs="Arial"/>
          <w:color w:val="000000"/>
          <w:sz w:val="18"/>
          <w:szCs w:val="18"/>
        </w:rPr>
        <w:t>obbligo di pubblicazione e, in caso positivo, provvede alla pubblicazione dei documenti o informazioni oggetto della richiesta nella sezione Amministrazione trasparente del sito istituzionale, entro il termine di 30 giorni. Provvede, inoltre, a dare comunicazione della avvenuta pubblicazione al richiedente indicando il relativo collegamento ipertestuale. Se quanto richiesto risulta già pubblicato, ne dà comunicazione al richiedente indicando il relativo collegamento ipertestuale.</w:t>
      </w:r>
    </w:p>
    <w:p w14:paraId="00000011" w14:textId="77777777"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I dati pubblicati sono utilizzabili da chiunque nel rispetto della normativa vigente.</w:t>
      </w:r>
    </w:p>
    <w:p w14:paraId="00000012" w14:textId="77777777"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La richiesta di accesso civico può essere presentata anche presso la segreteria scolastica. In questo caso gli uffici che ricevono la richiesta devono trasmetterla immediatamente al Dirigente Scolastico.</w:t>
      </w:r>
    </w:p>
    <w:p w14:paraId="4D754E67" w14:textId="04CAAF33" w:rsidR="00AC2CA7"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Tutela dell</w:t>
      </w:r>
      <w:r w:rsidR="00C93987">
        <w:rPr>
          <w:rFonts w:ascii="Arial" w:eastAsia="Arial" w:hAnsi="Arial" w:cs="Arial"/>
          <w:b/>
          <w:color w:val="000000"/>
          <w:sz w:val="18"/>
          <w:szCs w:val="18"/>
        </w:rPr>
        <w:t>’</w:t>
      </w:r>
      <w:r w:rsidRPr="000C0499">
        <w:rPr>
          <w:rFonts w:ascii="Arial" w:eastAsia="Arial" w:hAnsi="Arial" w:cs="Arial"/>
          <w:b/>
          <w:color w:val="000000"/>
          <w:sz w:val="18"/>
          <w:szCs w:val="18"/>
        </w:rPr>
        <w:t>accesso civico</w:t>
      </w:r>
    </w:p>
    <w:p w14:paraId="00000013" w14:textId="71037AB8" w:rsidR="004973BE"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La tutela dell</w:t>
      </w:r>
      <w:r w:rsidR="00C93987">
        <w:rPr>
          <w:rFonts w:ascii="Arial" w:eastAsia="Arial" w:hAnsi="Arial" w:cs="Arial"/>
          <w:color w:val="000000"/>
          <w:sz w:val="18"/>
          <w:szCs w:val="18"/>
        </w:rPr>
        <w:t>’</w:t>
      </w:r>
      <w:r w:rsidRPr="000C0499">
        <w:rPr>
          <w:rFonts w:ascii="Arial" w:eastAsia="Arial" w:hAnsi="Arial" w:cs="Arial"/>
          <w:color w:val="000000"/>
          <w:sz w:val="18"/>
          <w:szCs w:val="18"/>
        </w:rPr>
        <w:t>accesso civico è disciplinata dal Decreto legislativo 2 luglio 2010, n. 104. Contro le decisioni e contro il silenzio sulla richiesta di accesso civico connessa all</w:t>
      </w:r>
      <w:r w:rsidR="00C93987">
        <w:rPr>
          <w:rFonts w:ascii="Arial" w:eastAsia="Arial" w:hAnsi="Arial" w:cs="Arial"/>
          <w:color w:val="000000"/>
          <w:sz w:val="18"/>
          <w:szCs w:val="18"/>
        </w:rPr>
        <w:t>’</w:t>
      </w:r>
      <w:r w:rsidRPr="000C0499">
        <w:rPr>
          <w:rFonts w:ascii="Arial" w:eastAsia="Arial" w:hAnsi="Arial" w:cs="Arial"/>
          <w:color w:val="000000"/>
          <w:sz w:val="18"/>
          <w:szCs w:val="18"/>
        </w:rPr>
        <w:t xml:space="preserve">inadempimento degli obblighi di trasparenza il richiedente può inviare tale richiesta al titolare del potere sostitutivo individuato nel </w:t>
      </w:r>
      <w:r w:rsidR="00EB6053" w:rsidRPr="000C0499">
        <w:rPr>
          <w:rFonts w:ascii="Arial" w:eastAsia="Arial" w:hAnsi="Arial" w:cs="Arial"/>
          <w:color w:val="000000"/>
          <w:sz w:val="18"/>
          <w:szCs w:val="18"/>
        </w:rPr>
        <w:t xml:space="preserve">Direttore Generale dell’Ufficio Scolastico Regionale </w:t>
      </w:r>
      <w:r w:rsidR="00943FA2" w:rsidRPr="000C0499">
        <w:rPr>
          <w:rFonts w:ascii="Arial" w:eastAsia="Arial" w:hAnsi="Arial" w:cs="Arial"/>
          <w:color w:val="000000"/>
          <w:sz w:val="18"/>
          <w:szCs w:val="18"/>
        </w:rPr>
        <w:t xml:space="preserve">Marche </w:t>
      </w:r>
      <w:r w:rsidRPr="000C0499">
        <w:rPr>
          <w:rFonts w:ascii="Arial" w:eastAsia="Arial" w:hAnsi="Arial" w:cs="Arial"/>
          <w:color w:val="000000"/>
          <w:sz w:val="18"/>
          <w:szCs w:val="18"/>
        </w:rPr>
        <w:t>all</w:t>
      </w:r>
      <w:r w:rsidR="00C93987">
        <w:rPr>
          <w:rFonts w:ascii="Arial" w:eastAsia="Arial" w:hAnsi="Arial" w:cs="Arial"/>
          <w:color w:val="000000"/>
          <w:sz w:val="18"/>
          <w:szCs w:val="18"/>
        </w:rPr>
        <w:t>’</w:t>
      </w:r>
      <w:r w:rsidRPr="000C0499">
        <w:rPr>
          <w:rFonts w:ascii="Arial" w:eastAsia="Arial" w:hAnsi="Arial" w:cs="Arial"/>
          <w:color w:val="000000"/>
          <w:sz w:val="18"/>
          <w:szCs w:val="18"/>
        </w:rPr>
        <w:t>indirizzo e-mail</w:t>
      </w:r>
      <w:r w:rsidR="00AC2CA7" w:rsidRPr="000C0499">
        <w:rPr>
          <w:rFonts w:ascii="Arial" w:eastAsia="Arial" w:hAnsi="Arial" w:cs="Arial"/>
          <w:color w:val="000000"/>
          <w:sz w:val="18"/>
          <w:szCs w:val="18"/>
        </w:rPr>
        <w:t xml:space="preserve">: </w:t>
      </w:r>
      <w:r w:rsidR="00AC2CA7" w:rsidRPr="000C0499">
        <w:rPr>
          <w:rFonts w:ascii="Arial" w:eastAsia="Arial" w:hAnsi="Arial" w:cs="Arial"/>
          <w:i/>
          <w:iCs/>
          <w:color w:val="000000"/>
          <w:sz w:val="18"/>
          <w:szCs w:val="18"/>
        </w:rPr>
        <w:t>direzione-marche@istruzione.it</w:t>
      </w:r>
      <w:r w:rsidRPr="000C0499">
        <w:rPr>
          <w:rFonts w:ascii="Arial" w:eastAsia="Arial" w:hAnsi="Arial" w:cs="Arial"/>
          <w:color w:val="000000"/>
          <w:sz w:val="18"/>
          <w:szCs w:val="18"/>
        </w:rPr>
        <w:t>, oppure proporre ricorso al giudice amministrativo entro trenta giorni dalla conoscenza della decisione dell</w:t>
      </w:r>
      <w:r w:rsidR="00C93987">
        <w:rPr>
          <w:rFonts w:ascii="Arial" w:eastAsia="Arial" w:hAnsi="Arial" w:cs="Arial"/>
          <w:color w:val="000000"/>
          <w:sz w:val="18"/>
          <w:szCs w:val="18"/>
        </w:rPr>
        <w:t>’</w:t>
      </w:r>
      <w:r w:rsidRPr="000C0499">
        <w:rPr>
          <w:rFonts w:ascii="Arial" w:eastAsia="Arial" w:hAnsi="Arial" w:cs="Arial"/>
          <w:color w:val="000000"/>
          <w:sz w:val="18"/>
          <w:szCs w:val="18"/>
        </w:rPr>
        <w:t>Amministrazione o dalla formazione del silenzio.</w:t>
      </w:r>
    </w:p>
    <w:p w14:paraId="7D1BF491" w14:textId="77777777" w:rsidR="007F561F" w:rsidRPr="000C0499" w:rsidRDefault="007F561F" w:rsidP="000C0499">
      <w:pPr>
        <w:spacing w:after="0" w:line="240" w:lineRule="auto"/>
        <w:jc w:val="both"/>
        <w:rPr>
          <w:rFonts w:ascii="Arial" w:eastAsia="Arial" w:hAnsi="Arial" w:cs="Arial"/>
          <w:color w:val="000000"/>
          <w:sz w:val="18"/>
          <w:szCs w:val="18"/>
        </w:rPr>
      </w:pPr>
    </w:p>
    <w:p w14:paraId="04A7BB8D" w14:textId="31D2BAEF" w:rsidR="00930AF8" w:rsidRPr="00930AF8" w:rsidRDefault="007F561F" w:rsidP="000C0499">
      <w:pPr>
        <w:spacing w:after="0" w:line="240" w:lineRule="auto"/>
        <w:jc w:val="both"/>
        <w:rPr>
          <w:rFonts w:ascii="Arial" w:eastAsia="Arial" w:hAnsi="Arial" w:cs="Arial"/>
          <w:sz w:val="18"/>
          <w:szCs w:val="18"/>
        </w:rPr>
      </w:pPr>
      <w:r w:rsidRPr="005250BF">
        <w:rPr>
          <w:rFonts w:ascii="Arial" w:eastAsia="Arial" w:hAnsi="Arial" w:cs="Arial"/>
          <w:color w:val="000000"/>
          <w:sz w:val="18"/>
          <w:szCs w:val="18"/>
        </w:rPr>
        <w:t>I</w:t>
      </w:r>
      <w:r w:rsidR="002F754D" w:rsidRPr="005250BF">
        <w:rPr>
          <w:rFonts w:ascii="Arial" w:eastAsia="Arial" w:hAnsi="Arial" w:cs="Arial"/>
          <w:color w:val="000000"/>
          <w:sz w:val="18"/>
          <w:szCs w:val="18"/>
        </w:rPr>
        <w:t>l modulo di istanza al detentore del potere sostitutivo</w:t>
      </w:r>
      <w:r w:rsidR="005250BF">
        <w:rPr>
          <w:rFonts w:ascii="Arial" w:eastAsia="Arial" w:hAnsi="Arial" w:cs="Arial"/>
          <w:color w:val="FF0000"/>
          <w:sz w:val="18"/>
          <w:szCs w:val="18"/>
        </w:rPr>
        <w:t xml:space="preserve"> </w:t>
      </w:r>
      <w:r w:rsidR="005250BF" w:rsidRPr="007F561F">
        <w:rPr>
          <w:rFonts w:ascii="Arial" w:eastAsia="Arial" w:hAnsi="Arial" w:cs="Arial"/>
          <w:color w:val="000000"/>
          <w:sz w:val="18"/>
          <w:szCs w:val="18"/>
        </w:rPr>
        <w:t>può essere scaricato cliccando</w:t>
      </w:r>
      <w:r w:rsidR="005250BF">
        <w:rPr>
          <w:rFonts w:ascii="Arial" w:eastAsia="Arial" w:hAnsi="Arial" w:cs="Arial"/>
          <w:color w:val="000000"/>
          <w:sz w:val="18"/>
          <w:szCs w:val="18"/>
        </w:rPr>
        <w:t xml:space="preserve"> direttamente</w:t>
      </w:r>
      <w:r w:rsidR="005250BF" w:rsidRPr="007F561F">
        <w:rPr>
          <w:rFonts w:ascii="Arial" w:eastAsia="Arial" w:hAnsi="Arial" w:cs="Arial"/>
          <w:color w:val="000000"/>
          <w:sz w:val="18"/>
          <w:szCs w:val="18"/>
        </w:rPr>
        <w:t xml:space="preserve"> sul seguente link</w:t>
      </w:r>
      <w:r w:rsidR="00491CB2">
        <w:rPr>
          <w:rFonts w:ascii="Arial" w:eastAsia="Arial" w:hAnsi="Arial" w:cs="Arial"/>
          <w:color w:val="FF0000"/>
          <w:sz w:val="18"/>
          <w:szCs w:val="18"/>
        </w:rPr>
        <w:t>:</w:t>
      </w:r>
    </w:p>
    <w:p w14:paraId="7C5A2AD4" w14:textId="77777777" w:rsidR="00930AF8" w:rsidRPr="00930AF8" w:rsidRDefault="00930AF8" w:rsidP="000C0499">
      <w:pPr>
        <w:spacing w:after="0" w:line="240" w:lineRule="auto"/>
        <w:jc w:val="both"/>
        <w:rPr>
          <w:rFonts w:ascii="Arial" w:eastAsia="Arial" w:hAnsi="Arial" w:cs="Arial"/>
          <w:sz w:val="18"/>
          <w:szCs w:val="18"/>
        </w:rPr>
      </w:pPr>
    </w:p>
    <w:p w14:paraId="00000014" w14:textId="25A320ED" w:rsidR="004973BE" w:rsidRPr="006B3BC0" w:rsidRDefault="00516A80" w:rsidP="000C0499">
      <w:pPr>
        <w:spacing w:after="0" w:line="240" w:lineRule="auto"/>
        <w:jc w:val="both"/>
        <w:rPr>
          <w:rFonts w:ascii="Arial" w:eastAsia="Arial" w:hAnsi="Arial" w:cs="Arial"/>
          <w:sz w:val="18"/>
          <w:szCs w:val="18"/>
        </w:rPr>
      </w:pPr>
      <w:hyperlink r:id="rId9" w:history="1">
        <w:r w:rsidR="00C93987" w:rsidRPr="006B3BC0">
          <w:rPr>
            <w:rFonts w:ascii="Arial" w:eastAsia="Arial" w:hAnsi="Arial" w:cs="Arial"/>
            <w:b/>
            <w:i/>
            <w:iCs/>
            <w:color w:val="000000"/>
            <w:sz w:val="18"/>
            <w:szCs w:val="18"/>
          </w:rPr>
          <w:t>https://divini.edu.it/wp-content/uploads/20</w:t>
        </w:r>
        <w:r w:rsidR="00C93987" w:rsidRPr="006B3BC0">
          <w:rPr>
            <w:rFonts w:ascii="Arial" w:eastAsia="Arial" w:hAnsi="Arial" w:cs="Arial"/>
            <w:b/>
            <w:i/>
            <w:iCs/>
            <w:color w:val="000000"/>
            <w:sz w:val="18"/>
            <w:szCs w:val="18"/>
          </w:rPr>
          <w:t>2</w:t>
        </w:r>
        <w:r w:rsidR="00C93987" w:rsidRPr="006B3BC0">
          <w:rPr>
            <w:rFonts w:ascii="Arial" w:eastAsia="Arial" w:hAnsi="Arial" w:cs="Arial"/>
            <w:b/>
            <w:i/>
            <w:iCs/>
            <w:color w:val="000000"/>
            <w:sz w:val="18"/>
            <w:szCs w:val="18"/>
          </w:rPr>
          <w:t>6/03/5-Modulo_Accesso_civico-semplice_potere-sostitutivo.docx</w:t>
        </w:r>
      </w:hyperlink>
      <w:r w:rsidR="00491CB2" w:rsidRPr="00C93987">
        <w:rPr>
          <w:rFonts w:ascii="Arial" w:eastAsia="Arial" w:hAnsi="Arial" w:cs="Arial"/>
          <w:sz w:val="18"/>
          <w:szCs w:val="18"/>
        </w:rPr>
        <w:t xml:space="preserve"> </w:t>
      </w:r>
    </w:p>
    <w:p w14:paraId="48F0F9A5" w14:textId="77777777" w:rsidR="007F561F" w:rsidRPr="006B3BC0" w:rsidRDefault="007F561F" w:rsidP="000C0499">
      <w:pPr>
        <w:spacing w:after="0" w:line="240" w:lineRule="auto"/>
        <w:jc w:val="both"/>
        <w:rPr>
          <w:rFonts w:ascii="Arial" w:eastAsia="Arial" w:hAnsi="Arial" w:cs="Arial"/>
          <w:sz w:val="18"/>
          <w:szCs w:val="18"/>
        </w:rPr>
      </w:pPr>
    </w:p>
    <w:p w14:paraId="1A5D1EC3" w14:textId="40E50F1B" w:rsidR="00AC2CA7" w:rsidRDefault="002F754D" w:rsidP="00160037">
      <w:pPr>
        <w:spacing w:after="0" w:line="240" w:lineRule="auto"/>
        <w:jc w:val="center"/>
        <w:rPr>
          <w:rFonts w:ascii="Arial" w:eastAsia="Arial" w:hAnsi="Arial" w:cs="Arial"/>
          <w:b/>
          <w:color w:val="000000"/>
          <w:sz w:val="18"/>
          <w:szCs w:val="18"/>
        </w:rPr>
      </w:pPr>
      <w:r w:rsidRPr="000C0499">
        <w:rPr>
          <w:rFonts w:ascii="Arial" w:eastAsia="Arial" w:hAnsi="Arial" w:cs="Arial"/>
          <w:b/>
          <w:color w:val="000000"/>
          <w:sz w:val="18"/>
          <w:szCs w:val="18"/>
        </w:rPr>
        <w:t>I R</w:t>
      </w:r>
      <w:r w:rsidR="00160037">
        <w:rPr>
          <w:rFonts w:ascii="Arial" w:eastAsia="Arial" w:hAnsi="Arial" w:cs="Arial"/>
          <w:b/>
          <w:color w:val="000000"/>
          <w:sz w:val="18"/>
          <w:szCs w:val="18"/>
        </w:rPr>
        <w:t>ESPONSABILI</w:t>
      </w:r>
    </w:p>
    <w:p w14:paraId="2E8163AA" w14:textId="77777777" w:rsidR="00160037" w:rsidRPr="000C0499" w:rsidRDefault="00160037" w:rsidP="00160037">
      <w:pPr>
        <w:spacing w:after="0" w:line="240" w:lineRule="auto"/>
        <w:jc w:val="center"/>
        <w:rPr>
          <w:rFonts w:ascii="Arial" w:eastAsia="Arial" w:hAnsi="Arial" w:cs="Arial"/>
          <w:b/>
          <w:color w:val="000000"/>
          <w:sz w:val="18"/>
          <w:szCs w:val="18"/>
        </w:rPr>
      </w:pPr>
    </w:p>
    <w:p w14:paraId="3E77108E" w14:textId="56C10E61" w:rsidR="00EB6053"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b/>
          <w:color w:val="000000"/>
          <w:sz w:val="18"/>
          <w:szCs w:val="18"/>
        </w:rPr>
        <w:t>Il</w:t>
      </w:r>
      <w:r w:rsidR="00EB6053" w:rsidRPr="000C0499">
        <w:rPr>
          <w:rFonts w:ascii="Arial" w:eastAsia="Arial" w:hAnsi="Arial" w:cs="Arial"/>
          <w:b/>
          <w:color w:val="000000"/>
          <w:sz w:val="18"/>
          <w:szCs w:val="18"/>
        </w:rPr>
        <w:t xml:space="preserve"> Responsabile del procedimento</w:t>
      </w:r>
      <w:r w:rsidR="00EB6053" w:rsidRPr="000C0499">
        <w:rPr>
          <w:rFonts w:ascii="Arial" w:eastAsia="Arial" w:hAnsi="Arial" w:cs="Arial"/>
          <w:color w:val="000000"/>
          <w:sz w:val="18"/>
          <w:szCs w:val="18"/>
        </w:rPr>
        <w:t xml:space="preserve"> </w:t>
      </w:r>
      <w:r w:rsidR="00160037">
        <w:rPr>
          <w:rFonts w:ascii="Arial" w:eastAsia="Arial" w:hAnsi="Arial" w:cs="Arial"/>
          <w:color w:val="000000"/>
          <w:sz w:val="18"/>
          <w:szCs w:val="18"/>
        </w:rPr>
        <w:t xml:space="preserve">è </w:t>
      </w:r>
      <w:r w:rsidR="00EB6053" w:rsidRPr="000C0499">
        <w:rPr>
          <w:rFonts w:ascii="Arial" w:eastAsia="Arial" w:hAnsi="Arial" w:cs="Arial"/>
          <w:color w:val="000000"/>
          <w:sz w:val="18"/>
          <w:szCs w:val="18"/>
        </w:rPr>
        <w:t>il Dirigente Scolastico che entro 30 giorn</w:t>
      </w:r>
      <w:r w:rsidR="00AC2CA7" w:rsidRPr="000C0499">
        <w:rPr>
          <w:rFonts w:ascii="Arial" w:eastAsia="Arial" w:hAnsi="Arial" w:cs="Arial"/>
          <w:color w:val="000000"/>
          <w:sz w:val="18"/>
          <w:szCs w:val="18"/>
        </w:rPr>
        <w:t>i</w:t>
      </w:r>
      <w:r w:rsidR="00EB6053" w:rsidRPr="000C0499">
        <w:rPr>
          <w:rFonts w:ascii="Arial" w:eastAsia="Arial" w:hAnsi="Arial" w:cs="Arial"/>
          <w:color w:val="000000"/>
          <w:sz w:val="18"/>
          <w:szCs w:val="18"/>
        </w:rPr>
        <w:t xml:space="preserve"> </w:t>
      </w:r>
      <w:r w:rsidR="00160037">
        <w:rPr>
          <w:rFonts w:ascii="Arial" w:eastAsia="Arial" w:hAnsi="Arial" w:cs="Arial"/>
          <w:color w:val="000000"/>
          <w:sz w:val="18"/>
          <w:szCs w:val="18"/>
        </w:rPr>
        <w:t xml:space="preserve">deve </w:t>
      </w:r>
      <w:r w:rsidR="00EB6053" w:rsidRPr="000C0499">
        <w:rPr>
          <w:rFonts w:ascii="Arial" w:eastAsia="Arial" w:hAnsi="Arial" w:cs="Arial"/>
          <w:color w:val="000000"/>
          <w:sz w:val="18"/>
          <w:szCs w:val="18"/>
        </w:rPr>
        <w:t>provvedere a fornire una risposta alla richiesta di accesso civico</w:t>
      </w:r>
    </w:p>
    <w:p w14:paraId="00000015" w14:textId="39FA4211" w:rsidR="004973BE" w:rsidRDefault="002F754D" w:rsidP="000C0499">
      <w:pPr>
        <w:spacing w:after="0" w:line="240" w:lineRule="auto"/>
        <w:jc w:val="both"/>
        <w:rPr>
          <w:rStyle w:val="Collegamentoipertestuale"/>
          <w:rFonts w:ascii="Arial" w:eastAsia="Arial" w:hAnsi="Arial" w:cs="Arial"/>
          <w:i/>
          <w:iCs/>
          <w:sz w:val="18"/>
          <w:szCs w:val="18"/>
        </w:rPr>
      </w:pPr>
      <w:r w:rsidRPr="000C0499">
        <w:rPr>
          <w:rFonts w:ascii="Arial" w:eastAsia="Arial" w:hAnsi="Arial" w:cs="Arial"/>
          <w:color w:val="000000"/>
          <w:sz w:val="18"/>
          <w:szCs w:val="18"/>
        </w:rPr>
        <w:t xml:space="preserve">Il </w:t>
      </w:r>
      <w:r w:rsidRPr="000C0499">
        <w:rPr>
          <w:rFonts w:ascii="Arial" w:eastAsia="Arial" w:hAnsi="Arial" w:cs="Arial"/>
          <w:b/>
          <w:color w:val="000000"/>
          <w:sz w:val="18"/>
          <w:szCs w:val="18"/>
        </w:rPr>
        <w:t>titolare del potere sostitutivo</w:t>
      </w:r>
      <w:r w:rsidRPr="000C0499">
        <w:rPr>
          <w:rFonts w:ascii="Arial" w:eastAsia="Arial" w:hAnsi="Arial" w:cs="Arial"/>
          <w:color w:val="000000"/>
          <w:sz w:val="18"/>
          <w:szCs w:val="18"/>
        </w:rPr>
        <w:t>, in caso di ritardo o mancata risposta da parte del Responsabile del</w:t>
      </w:r>
      <w:r w:rsidR="00EB6053" w:rsidRPr="000C0499">
        <w:rPr>
          <w:rFonts w:ascii="Arial" w:eastAsia="Arial" w:hAnsi="Arial" w:cs="Arial"/>
          <w:color w:val="000000"/>
          <w:sz w:val="18"/>
          <w:szCs w:val="18"/>
        </w:rPr>
        <w:t xml:space="preserve"> procedimento </w:t>
      </w:r>
      <w:r w:rsidRPr="000C0499">
        <w:rPr>
          <w:rFonts w:ascii="Arial" w:eastAsia="Arial" w:hAnsi="Arial" w:cs="Arial"/>
          <w:color w:val="000000"/>
          <w:sz w:val="18"/>
          <w:szCs w:val="18"/>
        </w:rPr>
        <w:t>è il Dir</w:t>
      </w:r>
      <w:r w:rsidR="00EB6053" w:rsidRPr="000C0499">
        <w:rPr>
          <w:rFonts w:ascii="Arial" w:eastAsia="Arial" w:hAnsi="Arial" w:cs="Arial"/>
          <w:color w:val="000000"/>
          <w:sz w:val="18"/>
          <w:szCs w:val="18"/>
        </w:rPr>
        <w:t>ettore Generale dell’Ufficio Scolastico Regionale</w:t>
      </w:r>
      <w:r w:rsidRPr="000C0499">
        <w:rPr>
          <w:rFonts w:ascii="Arial" w:eastAsia="Arial" w:hAnsi="Arial" w:cs="Arial"/>
          <w:color w:val="000000"/>
          <w:sz w:val="18"/>
          <w:szCs w:val="18"/>
        </w:rPr>
        <w:t xml:space="preserve"> contattabile all</w:t>
      </w:r>
      <w:r w:rsidR="00C93987">
        <w:rPr>
          <w:rFonts w:ascii="Arial" w:eastAsia="Arial" w:hAnsi="Arial" w:cs="Arial"/>
          <w:color w:val="000000"/>
          <w:sz w:val="18"/>
          <w:szCs w:val="18"/>
        </w:rPr>
        <w:t>’</w:t>
      </w:r>
      <w:r w:rsidRPr="000C0499">
        <w:rPr>
          <w:rFonts w:ascii="Arial" w:eastAsia="Arial" w:hAnsi="Arial" w:cs="Arial"/>
          <w:color w:val="000000"/>
          <w:sz w:val="18"/>
          <w:szCs w:val="18"/>
        </w:rPr>
        <w:t>indirizzo e-mail</w:t>
      </w:r>
      <w:r w:rsidR="00943FA2" w:rsidRPr="000C0499">
        <w:rPr>
          <w:rFonts w:ascii="Arial" w:eastAsia="Arial" w:hAnsi="Arial" w:cs="Arial"/>
          <w:color w:val="000000"/>
          <w:sz w:val="18"/>
          <w:szCs w:val="18"/>
        </w:rPr>
        <w:t xml:space="preserve">: </w:t>
      </w:r>
      <w:r w:rsidR="007729DD" w:rsidRPr="00516A80">
        <w:rPr>
          <w:rFonts w:ascii="Arial" w:eastAsia="Arial" w:hAnsi="Arial" w:cs="Arial"/>
          <w:i/>
          <w:iCs/>
          <w:sz w:val="18"/>
          <w:szCs w:val="18"/>
        </w:rPr>
        <w:t>direzione-marche@istruzione.it</w:t>
      </w:r>
    </w:p>
    <w:p w14:paraId="7F4C7803" w14:textId="77777777" w:rsidR="006D7BD3" w:rsidRPr="000C0499" w:rsidRDefault="006D7BD3" w:rsidP="000C0499">
      <w:pPr>
        <w:spacing w:after="0" w:line="240" w:lineRule="auto"/>
        <w:jc w:val="both"/>
        <w:rPr>
          <w:rFonts w:ascii="Arial" w:eastAsia="Arial" w:hAnsi="Arial" w:cs="Arial"/>
          <w:i/>
          <w:iCs/>
          <w:color w:val="000000"/>
          <w:sz w:val="18"/>
          <w:szCs w:val="18"/>
        </w:rPr>
      </w:pPr>
    </w:p>
    <w:p w14:paraId="0A5FFF16" w14:textId="4751758E" w:rsidR="007729DD" w:rsidRDefault="007729DD" w:rsidP="000C0499">
      <w:pPr>
        <w:spacing w:after="0" w:line="240" w:lineRule="auto"/>
        <w:jc w:val="both"/>
        <w:rPr>
          <w:rFonts w:ascii="Arial" w:eastAsia="Arial" w:hAnsi="Arial" w:cs="Arial"/>
          <w:color w:val="000000"/>
          <w:sz w:val="18"/>
          <w:szCs w:val="18"/>
        </w:rPr>
      </w:pPr>
    </w:p>
    <w:p w14:paraId="1B17AC05" w14:textId="77777777" w:rsidR="00160037" w:rsidRPr="000C0499" w:rsidRDefault="00160037" w:rsidP="000C0499">
      <w:pPr>
        <w:spacing w:after="0" w:line="240" w:lineRule="auto"/>
        <w:jc w:val="both"/>
        <w:rPr>
          <w:rFonts w:ascii="Arial" w:eastAsia="Arial" w:hAnsi="Arial" w:cs="Arial"/>
          <w:color w:val="000000"/>
          <w:sz w:val="18"/>
          <w:szCs w:val="18"/>
        </w:rPr>
      </w:pPr>
    </w:p>
    <w:p w14:paraId="35412A34" w14:textId="1BAC8E23" w:rsidR="00C93987" w:rsidRDefault="002F754D" w:rsidP="000C0499">
      <w:pPr>
        <w:spacing w:after="0" w:line="240" w:lineRule="auto"/>
        <w:jc w:val="center"/>
        <w:rPr>
          <w:rFonts w:ascii="Arial" w:eastAsia="Arial" w:hAnsi="Arial" w:cs="Arial"/>
          <w:b/>
          <w:bCs/>
          <w:color w:val="000000"/>
          <w:sz w:val="20"/>
          <w:szCs w:val="20"/>
        </w:rPr>
      </w:pPr>
      <w:r w:rsidRPr="000C0499">
        <w:rPr>
          <w:rFonts w:ascii="Arial" w:eastAsia="Arial" w:hAnsi="Arial" w:cs="Arial"/>
          <w:b/>
          <w:bCs/>
          <w:color w:val="000000"/>
          <w:sz w:val="20"/>
          <w:szCs w:val="20"/>
        </w:rPr>
        <w:lastRenderedPageBreak/>
        <w:t>A</w:t>
      </w:r>
      <w:r w:rsidR="00160037">
        <w:rPr>
          <w:rFonts w:ascii="Arial" w:eastAsia="Arial" w:hAnsi="Arial" w:cs="Arial"/>
          <w:b/>
          <w:bCs/>
          <w:color w:val="000000"/>
          <w:sz w:val="20"/>
          <w:szCs w:val="20"/>
        </w:rPr>
        <w:t>CCESSO CIVICO GENERALIZZATO</w:t>
      </w:r>
      <w:r w:rsidRPr="000C0499">
        <w:rPr>
          <w:rFonts w:ascii="Arial" w:eastAsia="Arial" w:hAnsi="Arial" w:cs="Arial"/>
          <w:b/>
          <w:bCs/>
          <w:color w:val="000000"/>
          <w:sz w:val="20"/>
          <w:szCs w:val="20"/>
        </w:rPr>
        <w:t xml:space="preserve"> </w:t>
      </w:r>
    </w:p>
    <w:p w14:paraId="00000016" w14:textId="401614AE" w:rsidR="004973BE" w:rsidRPr="00160037" w:rsidRDefault="00C93987" w:rsidP="000C0499">
      <w:pPr>
        <w:spacing w:after="0" w:line="240" w:lineRule="auto"/>
        <w:jc w:val="center"/>
        <w:rPr>
          <w:rFonts w:ascii="Arial" w:eastAsia="Arial" w:hAnsi="Arial" w:cs="Arial"/>
          <w:color w:val="000000"/>
          <w:sz w:val="20"/>
          <w:szCs w:val="20"/>
        </w:rPr>
      </w:pPr>
      <w:r w:rsidRPr="00160037">
        <w:rPr>
          <w:rFonts w:ascii="Arial" w:eastAsia="Arial" w:hAnsi="Arial" w:cs="Arial"/>
          <w:color w:val="000000"/>
          <w:sz w:val="20"/>
          <w:szCs w:val="20"/>
        </w:rPr>
        <w:t>(</w:t>
      </w:r>
      <w:r w:rsidR="002F754D" w:rsidRPr="00160037">
        <w:rPr>
          <w:rFonts w:ascii="Arial" w:eastAsia="Arial" w:hAnsi="Arial" w:cs="Arial"/>
          <w:color w:val="000000"/>
          <w:sz w:val="20"/>
          <w:szCs w:val="20"/>
        </w:rPr>
        <w:t>art.5 c.2,</w:t>
      </w:r>
      <w:r w:rsidR="008254E7" w:rsidRPr="00160037">
        <w:rPr>
          <w:rFonts w:ascii="Arial" w:eastAsia="Arial" w:hAnsi="Arial" w:cs="Arial"/>
          <w:color w:val="000000"/>
          <w:sz w:val="20"/>
          <w:szCs w:val="20"/>
        </w:rPr>
        <w:t xml:space="preserve"> </w:t>
      </w:r>
      <w:r w:rsidR="002F754D" w:rsidRPr="00160037">
        <w:rPr>
          <w:rFonts w:ascii="Arial" w:eastAsia="Arial" w:hAnsi="Arial" w:cs="Arial"/>
          <w:color w:val="000000"/>
          <w:sz w:val="20"/>
          <w:szCs w:val="20"/>
        </w:rPr>
        <w:t>D.</w:t>
      </w:r>
      <w:r w:rsidR="006D7BD3" w:rsidRPr="00160037">
        <w:rPr>
          <w:rFonts w:ascii="Arial" w:eastAsia="Arial" w:hAnsi="Arial" w:cs="Arial"/>
          <w:color w:val="000000"/>
          <w:sz w:val="20"/>
          <w:szCs w:val="20"/>
        </w:rPr>
        <w:t xml:space="preserve"> </w:t>
      </w:r>
      <w:r w:rsidR="002F754D" w:rsidRPr="00160037">
        <w:rPr>
          <w:rFonts w:ascii="Arial" w:eastAsia="Arial" w:hAnsi="Arial" w:cs="Arial"/>
          <w:color w:val="000000"/>
          <w:sz w:val="20"/>
          <w:szCs w:val="20"/>
        </w:rPr>
        <w:t>Lgs.33/2013 come modificato dal D.lgs.97/2016</w:t>
      </w:r>
      <w:r w:rsidRPr="00160037">
        <w:rPr>
          <w:rFonts w:ascii="Arial" w:eastAsia="Arial" w:hAnsi="Arial" w:cs="Arial"/>
          <w:color w:val="000000"/>
          <w:sz w:val="20"/>
          <w:szCs w:val="20"/>
        </w:rPr>
        <w:t>)</w:t>
      </w:r>
    </w:p>
    <w:p w14:paraId="79E03AA6" w14:textId="1EC7BEDB" w:rsidR="00BA1982" w:rsidRPr="000C0499" w:rsidRDefault="002F754D" w:rsidP="000C0499">
      <w:pPr>
        <w:spacing w:after="0" w:line="240" w:lineRule="auto"/>
        <w:jc w:val="center"/>
        <w:rPr>
          <w:rFonts w:ascii="Arial" w:eastAsia="Arial" w:hAnsi="Arial" w:cs="Arial"/>
          <w:i/>
          <w:color w:val="000000"/>
          <w:sz w:val="18"/>
          <w:szCs w:val="18"/>
        </w:rPr>
      </w:pPr>
      <w:r w:rsidRPr="000C0499">
        <w:rPr>
          <w:rFonts w:ascii="Arial" w:eastAsia="Arial" w:hAnsi="Arial" w:cs="Arial"/>
          <w:i/>
          <w:color w:val="000000"/>
          <w:sz w:val="18"/>
          <w:szCs w:val="18"/>
        </w:rPr>
        <w:t>(Accesso civico concernente dati e documenti ulteriori rispetto a quelli oggetto di pubblicazione obbligatoria)</w:t>
      </w:r>
    </w:p>
    <w:p w14:paraId="6FF19D17" w14:textId="77777777" w:rsidR="000C0499" w:rsidRPr="000C0499" w:rsidRDefault="000C0499" w:rsidP="000C0499">
      <w:pPr>
        <w:spacing w:after="0" w:line="240" w:lineRule="auto"/>
        <w:jc w:val="center"/>
        <w:rPr>
          <w:rFonts w:ascii="Arial" w:eastAsia="Arial" w:hAnsi="Arial" w:cs="Arial"/>
          <w:i/>
          <w:color w:val="000000"/>
          <w:sz w:val="18"/>
          <w:szCs w:val="18"/>
        </w:rPr>
      </w:pPr>
    </w:p>
    <w:p w14:paraId="00000017" w14:textId="7A02CC70"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b/>
          <w:color w:val="000000"/>
          <w:sz w:val="18"/>
          <w:szCs w:val="18"/>
        </w:rPr>
        <w:t>L’accesso civico generalizzato</w:t>
      </w:r>
      <w:r w:rsidRPr="000C0499">
        <w:rPr>
          <w:rFonts w:ascii="Arial" w:eastAsia="Arial" w:hAnsi="Arial" w:cs="Arial"/>
          <w:color w:val="000000"/>
          <w:sz w:val="18"/>
          <w:szCs w:val="18"/>
        </w:rPr>
        <w:t>, introdotto dall</w:t>
      </w:r>
      <w:r w:rsidR="00C93987">
        <w:rPr>
          <w:rFonts w:ascii="Arial" w:eastAsia="Arial" w:hAnsi="Arial" w:cs="Arial"/>
          <w:color w:val="000000"/>
          <w:sz w:val="18"/>
          <w:szCs w:val="18"/>
        </w:rPr>
        <w:t>’</w:t>
      </w:r>
      <w:r w:rsidRPr="000C0499">
        <w:rPr>
          <w:rFonts w:ascii="Arial" w:eastAsia="Arial" w:hAnsi="Arial" w:cs="Arial"/>
          <w:color w:val="000000"/>
          <w:sz w:val="18"/>
          <w:szCs w:val="18"/>
        </w:rPr>
        <w:t xml:space="preserve">art. 5 comma 2 del decreto legislativo 14 marzo 2013 n. 33 come modificato dal decreto legislativo 25 maggio 2016 n.97, è il </w:t>
      </w:r>
      <w:r w:rsidRPr="000C0499">
        <w:rPr>
          <w:rFonts w:ascii="Arial" w:eastAsia="Arial" w:hAnsi="Arial" w:cs="Arial"/>
          <w:b/>
          <w:color w:val="000000"/>
          <w:sz w:val="18"/>
          <w:szCs w:val="18"/>
        </w:rPr>
        <w:t xml:space="preserve">diritto di chiunque </w:t>
      </w:r>
      <w:r w:rsidRPr="000C0499">
        <w:rPr>
          <w:rFonts w:ascii="Arial" w:eastAsia="Arial" w:hAnsi="Arial" w:cs="Arial"/>
          <w:color w:val="000000"/>
          <w:sz w:val="18"/>
          <w:szCs w:val="18"/>
        </w:rPr>
        <w:t xml:space="preserve">di richiedere i documenti, le informazioni o i dati </w:t>
      </w:r>
      <w:r w:rsidRPr="000C0499">
        <w:rPr>
          <w:rFonts w:ascii="Arial" w:eastAsia="Arial" w:hAnsi="Arial" w:cs="Arial"/>
          <w:b/>
          <w:color w:val="000000"/>
          <w:sz w:val="18"/>
          <w:szCs w:val="18"/>
        </w:rPr>
        <w:t xml:space="preserve">ulteriori </w:t>
      </w:r>
      <w:r w:rsidRPr="000C0499">
        <w:rPr>
          <w:rFonts w:ascii="Arial" w:eastAsia="Arial" w:hAnsi="Arial" w:cs="Arial"/>
          <w:color w:val="000000"/>
          <w:sz w:val="18"/>
          <w:szCs w:val="18"/>
        </w:rPr>
        <w:t>a quelli oggetto di pubblicazione obbligatoria, nel rispetto dei limiti relativi alla tutela di interessi pubblici e privati giuridicamente rilevanti, secondo quanto previsto dall’art. 5 bis del suddetto decreto legislativo.</w:t>
      </w:r>
    </w:p>
    <w:p w14:paraId="3D92EBBC" w14:textId="77777777" w:rsidR="00BA1982"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Come esercitare il diritto</w:t>
      </w:r>
    </w:p>
    <w:p w14:paraId="00000018" w14:textId="2EC458E4"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La richiesta di accesso civico è gratuita, non deve essere motivata e va presentata al Dirigente Scolastico dell’Istituto Scolastico tramite:</w:t>
      </w:r>
    </w:p>
    <w:p w14:paraId="00000019" w14:textId="5B93CDB1" w:rsidR="004973BE" w:rsidRPr="000C0499"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 xml:space="preserve">- </w:t>
      </w:r>
      <w:r w:rsidRPr="000C0499">
        <w:rPr>
          <w:rFonts w:ascii="Arial" w:eastAsia="Arial" w:hAnsi="Arial" w:cs="Arial"/>
          <w:color w:val="000000"/>
          <w:sz w:val="18"/>
          <w:szCs w:val="18"/>
          <w:u w:val="single"/>
        </w:rPr>
        <w:t>posta ordinaria</w:t>
      </w:r>
      <w:r w:rsidRPr="000C0499">
        <w:rPr>
          <w:rFonts w:ascii="Arial" w:eastAsia="Arial" w:hAnsi="Arial" w:cs="Arial"/>
          <w:color w:val="000000"/>
          <w:sz w:val="18"/>
          <w:szCs w:val="18"/>
        </w:rPr>
        <w:t xml:space="preserve"> all’indirizzo: </w:t>
      </w:r>
      <w:r w:rsidR="00DB6F76" w:rsidRPr="000C0499">
        <w:rPr>
          <w:rFonts w:ascii="Arial" w:eastAsia="Arial" w:hAnsi="Arial" w:cs="Arial"/>
          <w:color w:val="000000"/>
          <w:sz w:val="18"/>
          <w:szCs w:val="18"/>
        </w:rPr>
        <w:t>mctf010005@istruzione.it</w:t>
      </w:r>
    </w:p>
    <w:p w14:paraId="0000001A" w14:textId="7B8EC19A" w:rsidR="004973BE" w:rsidRDefault="002F754D" w:rsidP="000C0499">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 xml:space="preserve">- </w:t>
      </w:r>
      <w:r w:rsidRPr="000C0499">
        <w:rPr>
          <w:rFonts w:ascii="Arial" w:eastAsia="Arial" w:hAnsi="Arial" w:cs="Arial"/>
          <w:color w:val="000000"/>
          <w:sz w:val="18"/>
          <w:szCs w:val="18"/>
          <w:u w:val="single"/>
        </w:rPr>
        <w:t>posta elettronica</w:t>
      </w:r>
      <w:r w:rsidRPr="000C0499">
        <w:rPr>
          <w:rFonts w:ascii="Arial" w:eastAsia="Arial" w:hAnsi="Arial" w:cs="Arial"/>
          <w:color w:val="000000"/>
          <w:sz w:val="18"/>
          <w:szCs w:val="18"/>
        </w:rPr>
        <w:t xml:space="preserve"> all’indirizzo e-mail: </w:t>
      </w:r>
      <w:r w:rsidR="00930AF8" w:rsidRPr="00516A80">
        <w:rPr>
          <w:rFonts w:ascii="Arial" w:eastAsia="Arial" w:hAnsi="Arial" w:cs="Arial"/>
          <w:sz w:val="18"/>
          <w:szCs w:val="18"/>
        </w:rPr>
        <w:t>mctf010005@pec.istruzione.it</w:t>
      </w:r>
    </w:p>
    <w:p w14:paraId="530D238D" w14:textId="77777777" w:rsidR="00930AF8" w:rsidRPr="000C0499" w:rsidRDefault="00930AF8" w:rsidP="000C0499">
      <w:pPr>
        <w:spacing w:after="0" w:line="240" w:lineRule="auto"/>
        <w:jc w:val="both"/>
        <w:rPr>
          <w:rFonts w:ascii="Arial" w:eastAsia="Arial" w:hAnsi="Arial" w:cs="Arial"/>
          <w:b/>
          <w:color w:val="000000"/>
          <w:sz w:val="18"/>
          <w:szCs w:val="18"/>
        </w:rPr>
      </w:pPr>
    </w:p>
    <w:p w14:paraId="2E40DD83" w14:textId="4392B343" w:rsidR="00C93987" w:rsidRPr="00C93987" w:rsidRDefault="005250BF" w:rsidP="000C0499">
      <w:pPr>
        <w:spacing w:after="0" w:line="240" w:lineRule="auto"/>
        <w:jc w:val="both"/>
        <w:rPr>
          <w:rFonts w:ascii="Arial" w:eastAsia="Arial" w:hAnsi="Arial" w:cs="Arial"/>
          <w:sz w:val="18"/>
          <w:szCs w:val="18"/>
        </w:rPr>
      </w:pPr>
      <w:r w:rsidRPr="00930AF8">
        <w:rPr>
          <w:rFonts w:ascii="Arial" w:eastAsia="Arial" w:hAnsi="Arial" w:cs="Arial"/>
          <w:color w:val="000000"/>
          <w:sz w:val="18"/>
          <w:szCs w:val="18"/>
        </w:rPr>
        <w:t>I</w:t>
      </w:r>
      <w:r w:rsidR="002F754D" w:rsidRPr="00930AF8">
        <w:rPr>
          <w:rFonts w:ascii="Arial" w:eastAsia="Arial" w:hAnsi="Arial" w:cs="Arial"/>
          <w:color w:val="000000"/>
          <w:sz w:val="18"/>
          <w:szCs w:val="18"/>
        </w:rPr>
        <w:t>l modulo di richiesta di accesso civico generaliz</w:t>
      </w:r>
      <w:r w:rsidR="003A5144" w:rsidRPr="00930AF8">
        <w:rPr>
          <w:rFonts w:ascii="Arial" w:eastAsia="Arial" w:hAnsi="Arial" w:cs="Arial"/>
          <w:color w:val="000000"/>
          <w:sz w:val="18"/>
          <w:szCs w:val="18"/>
        </w:rPr>
        <w:t>z</w:t>
      </w:r>
      <w:r w:rsidR="002F754D" w:rsidRPr="00930AF8">
        <w:rPr>
          <w:rFonts w:ascii="Arial" w:eastAsia="Arial" w:hAnsi="Arial" w:cs="Arial"/>
          <w:color w:val="000000"/>
          <w:sz w:val="18"/>
          <w:szCs w:val="18"/>
        </w:rPr>
        <w:t>ato</w:t>
      </w:r>
      <w:r w:rsidRPr="00930AF8">
        <w:rPr>
          <w:rFonts w:ascii="Arial" w:eastAsia="Arial" w:hAnsi="Arial" w:cs="Arial"/>
          <w:color w:val="000000"/>
          <w:sz w:val="18"/>
          <w:szCs w:val="18"/>
        </w:rPr>
        <w:t xml:space="preserve"> </w:t>
      </w:r>
      <w:r w:rsidRPr="007F561F">
        <w:rPr>
          <w:rFonts w:ascii="Arial" w:eastAsia="Arial" w:hAnsi="Arial" w:cs="Arial"/>
          <w:color w:val="000000"/>
          <w:sz w:val="18"/>
          <w:szCs w:val="18"/>
        </w:rPr>
        <w:t>può essere scaricato cliccando</w:t>
      </w:r>
      <w:r>
        <w:rPr>
          <w:rFonts w:ascii="Arial" w:eastAsia="Arial" w:hAnsi="Arial" w:cs="Arial"/>
          <w:color w:val="000000"/>
          <w:sz w:val="18"/>
          <w:szCs w:val="18"/>
        </w:rPr>
        <w:t xml:space="preserve"> direttamente</w:t>
      </w:r>
      <w:r w:rsidRPr="007F561F">
        <w:rPr>
          <w:rFonts w:ascii="Arial" w:eastAsia="Arial" w:hAnsi="Arial" w:cs="Arial"/>
          <w:color w:val="000000"/>
          <w:sz w:val="18"/>
          <w:szCs w:val="18"/>
        </w:rPr>
        <w:t xml:space="preserve"> sul seguente link</w:t>
      </w:r>
      <w:r w:rsidR="00491CB2">
        <w:rPr>
          <w:rFonts w:ascii="Arial" w:eastAsia="Arial" w:hAnsi="Arial" w:cs="Arial"/>
          <w:color w:val="FF0000"/>
          <w:sz w:val="18"/>
          <w:szCs w:val="18"/>
        </w:rPr>
        <w:t>:</w:t>
      </w:r>
    </w:p>
    <w:p w14:paraId="5D935508" w14:textId="77777777" w:rsidR="00C93987" w:rsidRPr="00CF06CA" w:rsidRDefault="00C93987" w:rsidP="000C0499">
      <w:pPr>
        <w:spacing w:after="0" w:line="240" w:lineRule="auto"/>
        <w:jc w:val="both"/>
        <w:rPr>
          <w:rFonts w:ascii="Arial" w:eastAsia="Arial" w:hAnsi="Arial" w:cs="Arial"/>
          <w:b/>
          <w:i/>
          <w:iCs/>
          <w:color w:val="000000"/>
          <w:sz w:val="18"/>
          <w:szCs w:val="18"/>
        </w:rPr>
      </w:pPr>
    </w:p>
    <w:p w14:paraId="0000001B" w14:textId="6F713AB4" w:rsidR="004973BE" w:rsidRPr="00C93987" w:rsidRDefault="00516A80" w:rsidP="000C0499">
      <w:pPr>
        <w:spacing w:after="0" w:line="240" w:lineRule="auto"/>
        <w:jc w:val="both"/>
        <w:rPr>
          <w:rFonts w:ascii="Arial" w:eastAsia="Arial" w:hAnsi="Arial" w:cs="Arial"/>
          <w:i/>
          <w:sz w:val="28"/>
          <w:szCs w:val="28"/>
        </w:rPr>
      </w:pPr>
      <w:hyperlink r:id="rId10" w:history="1">
        <w:r w:rsidR="00C93987" w:rsidRPr="00CF06CA">
          <w:rPr>
            <w:rFonts w:ascii="Arial" w:eastAsia="Arial" w:hAnsi="Arial" w:cs="Arial"/>
            <w:b/>
            <w:i/>
            <w:iCs/>
            <w:color w:val="000000"/>
            <w:sz w:val="18"/>
            <w:szCs w:val="18"/>
          </w:rPr>
          <w:t>https://divini.edu.it/wp-content/uploads/2026/03/4-Modulo_</w:t>
        </w:r>
        <w:r w:rsidR="00C93987" w:rsidRPr="00CF06CA">
          <w:rPr>
            <w:rFonts w:ascii="Arial" w:eastAsia="Arial" w:hAnsi="Arial" w:cs="Arial"/>
            <w:b/>
            <w:i/>
            <w:iCs/>
            <w:color w:val="000000"/>
            <w:sz w:val="18"/>
            <w:szCs w:val="18"/>
          </w:rPr>
          <w:t>A</w:t>
        </w:r>
        <w:r w:rsidR="00C93987" w:rsidRPr="00CF06CA">
          <w:rPr>
            <w:rFonts w:ascii="Arial" w:eastAsia="Arial" w:hAnsi="Arial" w:cs="Arial"/>
            <w:b/>
            <w:i/>
            <w:iCs/>
            <w:color w:val="000000"/>
            <w:sz w:val="18"/>
            <w:szCs w:val="18"/>
          </w:rPr>
          <w:t>ccesso_civico_generalizzato.docx</w:t>
        </w:r>
      </w:hyperlink>
      <w:r w:rsidR="00CF06CA">
        <w:rPr>
          <w:rFonts w:ascii="Arial" w:eastAsia="Arial" w:hAnsi="Arial" w:cs="Arial"/>
          <w:i/>
          <w:color w:val="FF0000"/>
          <w:sz w:val="18"/>
          <w:szCs w:val="18"/>
        </w:rPr>
        <w:t>.</w:t>
      </w:r>
    </w:p>
    <w:p w14:paraId="3E9F8FFE" w14:textId="77777777" w:rsidR="00930AF8" w:rsidRPr="00C93987" w:rsidRDefault="00930AF8" w:rsidP="000C0499">
      <w:pPr>
        <w:spacing w:after="0" w:line="240" w:lineRule="auto"/>
        <w:jc w:val="both"/>
        <w:rPr>
          <w:rFonts w:ascii="Arial" w:eastAsia="Arial" w:hAnsi="Arial" w:cs="Arial"/>
          <w:sz w:val="18"/>
          <w:szCs w:val="18"/>
        </w:rPr>
      </w:pPr>
    </w:p>
    <w:p w14:paraId="0000001C" w14:textId="77777777" w:rsidR="004973BE" w:rsidRPr="000C0499" w:rsidRDefault="002F754D" w:rsidP="00FE03F7">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 xml:space="preserve">Nella richiesta di accesso civico generalizzato bisogna identificare in maniera chiara e puntuale i documenti o atti di interesse per i quali si fa richiesta; </w:t>
      </w:r>
      <w:r w:rsidRPr="000C0499">
        <w:rPr>
          <w:rFonts w:ascii="Arial" w:eastAsia="Arial" w:hAnsi="Arial" w:cs="Arial"/>
          <w:b/>
          <w:color w:val="000000"/>
          <w:sz w:val="18"/>
          <w:szCs w:val="18"/>
        </w:rPr>
        <w:t>non sono, dunque, ammesse richieste di accesso civico generiche</w:t>
      </w:r>
      <w:r w:rsidRPr="000C0499">
        <w:rPr>
          <w:rFonts w:ascii="Arial" w:eastAsia="Arial" w:hAnsi="Arial" w:cs="Arial"/>
          <w:color w:val="000000"/>
          <w:sz w:val="18"/>
          <w:szCs w:val="18"/>
        </w:rPr>
        <w:t>. L’amministrazione non è tenuta a produrre dati o informazioni che non siano già in suo possesso al momento dell’istanza.</w:t>
      </w:r>
    </w:p>
    <w:p w14:paraId="0000001D" w14:textId="77777777" w:rsidR="004973BE"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L’oggetto dell’accesso civico generalizzato</w:t>
      </w:r>
    </w:p>
    <w:p w14:paraId="0000001E" w14:textId="3BA9E6C4" w:rsidR="004973BE" w:rsidRPr="000C0499" w:rsidRDefault="002F754D" w:rsidP="000C0499">
      <w:pPr>
        <w:spacing w:after="0" w:line="240" w:lineRule="auto"/>
        <w:ind w:firstLine="720"/>
        <w:jc w:val="both"/>
        <w:rPr>
          <w:rFonts w:ascii="Arial" w:eastAsia="Arial" w:hAnsi="Arial" w:cs="Arial"/>
          <w:color w:val="000000"/>
          <w:sz w:val="18"/>
          <w:szCs w:val="18"/>
        </w:rPr>
      </w:pPr>
      <w:r w:rsidRPr="000C0499">
        <w:rPr>
          <w:rFonts w:ascii="Arial" w:eastAsia="Arial" w:hAnsi="Arial" w:cs="Arial"/>
          <w:color w:val="000000"/>
          <w:sz w:val="18"/>
          <w:szCs w:val="18"/>
        </w:rPr>
        <w:t>Allo scopo di favorire forme diffuse di controllo sul perseguimento delle funzioni istituzionali e sull</w:t>
      </w:r>
      <w:r w:rsidR="00C93987">
        <w:rPr>
          <w:rFonts w:ascii="Arial" w:eastAsia="Arial" w:hAnsi="Arial" w:cs="Arial"/>
          <w:color w:val="000000"/>
          <w:sz w:val="18"/>
          <w:szCs w:val="18"/>
        </w:rPr>
        <w:t>’</w:t>
      </w:r>
      <w:r w:rsidRPr="000C0499">
        <w:rPr>
          <w:rFonts w:ascii="Arial" w:eastAsia="Arial" w:hAnsi="Arial" w:cs="Arial"/>
          <w:color w:val="000000"/>
          <w:sz w:val="18"/>
          <w:szCs w:val="18"/>
        </w:rPr>
        <w:t xml:space="preserve">utilizzo delle risorse pubbliche e di promuovere la partecipazione al dibattito pubblico, chiunque ha diritto di </w:t>
      </w:r>
      <w:r w:rsidRPr="000C0499">
        <w:rPr>
          <w:rFonts w:ascii="Arial" w:eastAsia="Arial" w:hAnsi="Arial" w:cs="Arial"/>
          <w:b/>
          <w:color w:val="000000"/>
          <w:sz w:val="18"/>
          <w:szCs w:val="18"/>
        </w:rPr>
        <w:t xml:space="preserve">accedere a atti e ai documenti detenuti dalle pubbliche amministrazioni, ulteriori </w:t>
      </w:r>
      <w:r w:rsidRPr="000C0499">
        <w:rPr>
          <w:rFonts w:ascii="Arial" w:eastAsia="Arial" w:hAnsi="Arial" w:cs="Arial"/>
          <w:color w:val="000000"/>
          <w:sz w:val="18"/>
          <w:szCs w:val="18"/>
        </w:rPr>
        <w:t>rispetto a quelli oggetto di pubblicazione ai sensi del D.</w:t>
      </w:r>
      <w:r w:rsidR="007729DD" w:rsidRPr="000C0499">
        <w:rPr>
          <w:rFonts w:ascii="Arial" w:eastAsia="Arial" w:hAnsi="Arial" w:cs="Arial"/>
          <w:color w:val="000000"/>
          <w:sz w:val="18"/>
          <w:szCs w:val="18"/>
        </w:rPr>
        <w:t xml:space="preserve"> </w:t>
      </w:r>
      <w:r w:rsidRPr="000C0499">
        <w:rPr>
          <w:rFonts w:ascii="Arial" w:eastAsia="Arial" w:hAnsi="Arial" w:cs="Arial"/>
          <w:color w:val="000000"/>
          <w:sz w:val="18"/>
          <w:szCs w:val="18"/>
        </w:rPr>
        <w:t>Lgs 33/2013 come modificato dal D.</w:t>
      </w:r>
      <w:r w:rsidR="007729DD" w:rsidRPr="000C0499">
        <w:rPr>
          <w:rFonts w:ascii="Arial" w:eastAsia="Arial" w:hAnsi="Arial" w:cs="Arial"/>
          <w:color w:val="000000"/>
          <w:sz w:val="18"/>
          <w:szCs w:val="18"/>
        </w:rPr>
        <w:t xml:space="preserve"> </w:t>
      </w:r>
      <w:r w:rsidRPr="000C0499">
        <w:rPr>
          <w:rFonts w:ascii="Arial" w:eastAsia="Arial" w:hAnsi="Arial" w:cs="Arial"/>
          <w:color w:val="000000"/>
          <w:sz w:val="18"/>
          <w:szCs w:val="18"/>
        </w:rPr>
        <w:t xml:space="preserve">Lgs 97/2016, nel rispetto </w:t>
      </w:r>
      <w:r w:rsidRPr="000C0499">
        <w:rPr>
          <w:rFonts w:ascii="Arial" w:eastAsia="Arial" w:hAnsi="Arial" w:cs="Arial"/>
          <w:b/>
          <w:color w:val="000000"/>
          <w:sz w:val="18"/>
          <w:szCs w:val="18"/>
        </w:rPr>
        <w:t xml:space="preserve">dei limiti </w:t>
      </w:r>
      <w:r w:rsidRPr="000C0499">
        <w:rPr>
          <w:rFonts w:ascii="Arial" w:eastAsia="Arial" w:hAnsi="Arial" w:cs="Arial"/>
          <w:color w:val="000000"/>
          <w:sz w:val="18"/>
          <w:szCs w:val="18"/>
        </w:rPr>
        <w:t>relativi alla tutela di interessi giuridicamente rilevanti secondo quanto previsto dall</w:t>
      </w:r>
      <w:r w:rsidR="00C93987">
        <w:rPr>
          <w:rFonts w:ascii="Arial" w:eastAsia="Arial" w:hAnsi="Arial" w:cs="Arial"/>
          <w:color w:val="000000"/>
          <w:sz w:val="18"/>
          <w:szCs w:val="18"/>
        </w:rPr>
        <w:t>’</w:t>
      </w:r>
      <w:r w:rsidRPr="000C0499">
        <w:rPr>
          <w:rFonts w:ascii="Arial" w:eastAsia="Arial" w:hAnsi="Arial" w:cs="Arial"/>
          <w:color w:val="000000"/>
          <w:sz w:val="18"/>
          <w:szCs w:val="18"/>
        </w:rPr>
        <w:t xml:space="preserve">articolo 5-bis del medesimo decreto legislativo. </w:t>
      </w:r>
    </w:p>
    <w:p w14:paraId="0000001F" w14:textId="77777777" w:rsidR="004973BE"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Il Procedimento</w:t>
      </w:r>
    </w:p>
    <w:p w14:paraId="00000020" w14:textId="77777777" w:rsidR="004973BE" w:rsidRPr="000C0499" w:rsidRDefault="002F754D" w:rsidP="00FE03F7">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Il Dirigente Scolastico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 decorso tale termine l’amministrazione provvede sull’istanza (quindi, il termine di conclusione può allungarsi fino a 40 giorni). Laddove sia stata presentata opposizione e l’amministrazione decide comunque di accogliere l’istanza, vi è l’onere di dare comunicazione di tale accoglimento al controinteressato e gli atti o dati verranno materialmente trasmessi al richiedente non prima di 15 giorni da tale ultima comunicazione.</w:t>
      </w:r>
    </w:p>
    <w:p w14:paraId="56CD98AC" w14:textId="1DF7EF37" w:rsidR="003A5144" w:rsidRPr="000C0499" w:rsidRDefault="002F754D" w:rsidP="000C0499">
      <w:pPr>
        <w:spacing w:after="0" w:line="240" w:lineRule="auto"/>
        <w:jc w:val="both"/>
        <w:rPr>
          <w:rFonts w:ascii="Arial" w:eastAsia="Arial" w:hAnsi="Arial" w:cs="Arial"/>
          <w:b/>
          <w:color w:val="000000"/>
          <w:sz w:val="18"/>
          <w:szCs w:val="18"/>
        </w:rPr>
      </w:pPr>
      <w:r w:rsidRPr="000C0499">
        <w:rPr>
          <w:rFonts w:ascii="Arial" w:eastAsia="Arial" w:hAnsi="Arial" w:cs="Arial"/>
          <w:b/>
          <w:color w:val="000000"/>
          <w:sz w:val="18"/>
          <w:szCs w:val="18"/>
        </w:rPr>
        <w:t>Tutela dell</w:t>
      </w:r>
      <w:r w:rsidR="00C93987">
        <w:rPr>
          <w:rFonts w:ascii="Arial" w:eastAsia="Arial" w:hAnsi="Arial" w:cs="Arial"/>
          <w:b/>
          <w:color w:val="000000"/>
          <w:sz w:val="18"/>
          <w:szCs w:val="18"/>
        </w:rPr>
        <w:t>’</w:t>
      </w:r>
      <w:r w:rsidRPr="000C0499">
        <w:rPr>
          <w:rFonts w:ascii="Arial" w:eastAsia="Arial" w:hAnsi="Arial" w:cs="Arial"/>
          <w:b/>
          <w:color w:val="000000"/>
          <w:sz w:val="18"/>
          <w:szCs w:val="18"/>
        </w:rPr>
        <w:t>accesso civico</w:t>
      </w:r>
      <w:r w:rsidR="004767A5" w:rsidRPr="000C0499">
        <w:rPr>
          <w:rFonts w:ascii="Arial" w:eastAsia="Arial" w:hAnsi="Arial" w:cs="Arial"/>
          <w:b/>
          <w:color w:val="000000"/>
          <w:sz w:val="18"/>
          <w:szCs w:val="18"/>
        </w:rPr>
        <w:t xml:space="preserve"> </w:t>
      </w:r>
    </w:p>
    <w:p w14:paraId="00000022" w14:textId="7FD37DEC" w:rsidR="004973BE" w:rsidRPr="000C0499" w:rsidRDefault="002F754D" w:rsidP="00FE03F7">
      <w:pPr>
        <w:spacing w:after="0" w:line="240" w:lineRule="auto"/>
        <w:jc w:val="both"/>
        <w:rPr>
          <w:rFonts w:ascii="Arial" w:eastAsia="Arial" w:hAnsi="Arial" w:cs="Arial"/>
          <w:color w:val="000000"/>
          <w:sz w:val="18"/>
          <w:szCs w:val="18"/>
        </w:rPr>
      </w:pPr>
      <w:r w:rsidRPr="000C0499">
        <w:rPr>
          <w:rFonts w:ascii="Arial" w:eastAsia="Arial" w:hAnsi="Arial" w:cs="Arial"/>
          <w:color w:val="000000"/>
          <w:sz w:val="18"/>
          <w:szCs w:val="18"/>
        </w:rPr>
        <w:t>La tutela dell</w:t>
      </w:r>
      <w:r w:rsidR="00C93987">
        <w:rPr>
          <w:rFonts w:ascii="Arial" w:eastAsia="Arial" w:hAnsi="Arial" w:cs="Arial"/>
          <w:color w:val="000000"/>
          <w:sz w:val="18"/>
          <w:szCs w:val="18"/>
        </w:rPr>
        <w:t>’</w:t>
      </w:r>
      <w:r w:rsidRPr="000C0499">
        <w:rPr>
          <w:rFonts w:ascii="Arial" w:eastAsia="Arial" w:hAnsi="Arial" w:cs="Arial"/>
          <w:color w:val="000000"/>
          <w:sz w:val="18"/>
          <w:szCs w:val="18"/>
        </w:rPr>
        <w:t>accesso civico è disciplinata dal Decreto legislativo 2 luglio 2010, n. 104. Contro le decisioni e contro il silenzio sulla richiesta di accesso civico il richiedente può inviare tale richiesta al titolare</w:t>
      </w:r>
      <w:r w:rsidR="00EB6053" w:rsidRPr="000C0499">
        <w:rPr>
          <w:rFonts w:ascii="Arial" w:eastAsia="Arial" w:hAnsi="Arial" w:cs="Arial"/>
          <w:color w:val="000000"/>
          <w:sz w:val="18"/>
          <w:szCs w:val="18"/>
        </w:rPr>
        <w:t xml:space="preserve"> del potere sostitutivo, il direttore Generale </w:t>
      </w:r>
      <w:r w:rsidRPr="000C0499">
        <w:rPr>
          <w:rFonts w:ascii="Arial" w:eastAsia="Arial" w:hAnsi="Arial" w:cs="Arial"/>
          <w:sz w:val="18"/>
          <w:szCs w:val="18"/>
        </w:rPr>
        <w:t>dell’U</w:t>
      </w:r>
      <w:r w:rsidR="003A5144" w:rsidRPr="000C0499">
        <w:rPr>
          <w:rFonts w:ascii="Arial" w:eastAsia="Arial" w:hAnsi="Arial" w:cs="Arial"/>
          <w:sz w:val="18"/>
          <w:szCs w:val="18"/>
        </w:rPr>
        <w:t>.</w:t>
      </w:r>
      <w:r w:rsidRPr="000C0499">
        <w:rPr>
          <w:rFonts w:ascii="Arial" w:eastAsia="Arial" w:hAnsi="Arial" w:cs="Arial"/>
          <w:sz w:val="18"/>
          <w:szCs w:val="18"/>
        </w:rPr>
        <w:t>S</w:t>
      </w:r>
      <w:r w:rsidR="003A5144" w:rsidRPr="000C0499">
        <w:rPr>
          <w:rFonts w:ascii="Arial" w:eastAsia="Arial" w:hAnsi="Arial" w:cs="Arial"/>
          <w:sz w:val="18"/>
          <w:szCs w:val="18"/>
        </w:rPr>
        <w:t>.</w:t>
      </w:r>
      <w:r w:rsidRPr="000C0499">
        <w:rPr>
          <w:rFonts w:ascii="Arial" w:eastAsia="Arial" w:hAnsi="Arial" w:cs="Arial"/>
          <w:sz w:val="18"/>
          <w:szCs w:val="18"/>
        </w:rPr>
        <w:t>R</w:t>
      </w:r>
      <w:r w:rsidR="003A5144" w:rsidRPr="000C0499">
        <w:rPr>
          <w:rFonts w:ascii="Arial" w:eastAsia="Arial" w:hAnsi="Arial" w:cs="Arial"/>
          <w:sz w:val="18"/>
          <w:szCs w:val="18"/>
        </w:rPr>
        <w:t>.</w:t>
      </w:r>
      <w:r w:rsidRPr="000C0499">
        <w:rPr>
          <w:rFonts w:ascii="Arial" w:eastAsia="Arial" w:hAnsi="Arial" w:cs="Arial"/>
          <w:sz w:val="18"/>
          <w:szCs w:val="18"/>
        </w:rPr>
        <w:t xml:space="preserve"> </w:t>
      </w:r>
      <w:r w:rsidR="00943FA2" w:rsidRPr="000C0499">
        <w:rPr>
          <w:rFonts w:ascii="Arial" w:eastAsia="Arial" w:hAnsi="Arial" w:cs="Arial"/>
          <w:sz w:val="18"/>
          <w:szCs w:val="18"/>
        </w:rPr>
        <w:t>Marche</w:t>
      </w:r>
      <w:r w:rsidRPr="000C0499">
        <w:rPr>
          <w:rFonts w:ascii="Arial" w:eastAsia="Arial" w:hAnsi="Arial" w:cs="Arial"/>
          <w:color w:val="000000"/>
          <w:sz w:val="18"/>
          <w:szCs w:val="18"/>
        </w:rPr>
        <w:t xml:space="preserve"> all</w:t>
      </w:r>
      <w:r w:rsidR="00C93987">
        <w:rPr>
          <w:rFonts w:ascii="Arial" w:eastAsia="Arial" w:hAnsi="Arial" w:cs="Arial"/>
          <w:color w:val="000000"/>
          <w:sz w:val="18"/>
          <w:szCs w:val="18"/>
        </w:rPr>
        <w:t>’</w:t>
      </w:r>
      <w:r w:rsidRPr="000C0499">
        <w:rPr>
          <w:rFonts w:ascii="Arial" w:eastAsia="Arial" w:hAnsi="Arial" w:cs="Arial"/>
          <w:color w:val="000000"/>
          <w:sz w:val="18"/>
          <w:szCs w:val="18"/>
        </w:rPr>
        <w:t>indirizzo e-mail</w:t>
      </w:r>
      <w:r w:rsidR="00943FA2" w:rsidRPr="000C0499">
        <w:rPr>
          <w:rFonts w:ascii="Arial" w:eastAsia="Arial" w:hAnsi="Arial" w:cs="Arial"/>
          <w:color w:val="000000"/>
          <w:sz w:val="18"/>
          <w:szCs w:val="18"/>
        </w:rPr>
        <w:t xml:space="preserve">: </w:t>
      </w:r>
      <w:r w:rsidR="00943FA2" w:rsidRPr="000C0499">
        <w:rPr>
          <w:rFonts w:ascii="Arial" w:eastAsia="Arial" w:hAnsi="Arial" w:cs="Arial"/>
          <w:i/>
          <w:iCs/>
          <w:color w:val="000000"/>
          <w:sz w:val="18"/>
          <w:szCs w:val="18"/>
        </w:rPr>
        <w:t>direzione-marche@istruzione.it</w:t>
      </w:r>
      <w:r w:rsidRPr="000C0499">
        <w:rPr>
          <w:rFonts w:ascii="Arial" w:eastAsia="Arial" w:hAnsi="Arial" w:cs="Arial"/>
          <w:color w:val="000000"/>
          <w:sz w:val="18"/>
          <w:szCs w:val="18"/>
        </w:rPr>
        <w:t>, oppure proporre ricorso al giudice amministrativo entro trenta giorni dalla conoscenza della decisione dell</w:t>
      </w:r>
      <w:r w:rsidR="00C93987">
        <w:rPr>
          <w:rFonts w:ascii="Arial" w:eastAsia="Arial" w:hAnsi="Arial" w:cs="Arial"/>
          <w:color w:val="000000"/>
          <w:sz w:val="18"/>
          <w:szCs w:val="18"/>
        </w:rPr>
        <w:t>’</w:t>
      </w:r>
      <w:r w:rsidRPr="000C0499">
        <w:rPr>
          <w:rFonts w:ascii="Arial" w:eastAsia="Arial" w:hAnsi="Arial" w:cs="Arial"/>
          <w:color w:val="000000"/>
          <w:sz w:val="18"/>
          <w:szCs w:val="18"/>
        </w:rPr>
        <w:t>Amministrazione o dalla formazione del silenzio</w:t>
      </w:r>
    </w:p>
    <w:p w14:paraId="62FB3E58" w14:textId="77777777" w:rsidR="00C93987" w:rsidRDefault="00C93987" w:rsidP="000C0499">
      <w:pPr>
        <w:spacing w:after="0" w:line="240" w:lineRule="auto"/>
        <w:jc w:val="both"/>
        <w:rPr>
          <w:rFonts w:ascii="Arial" w:eastAsia="Arial" w:hAnsi="Arial" w:cs="Arial"/>
          <w:color w:val="000000"/>
          <w:sz w:val="18"/>
          <w:szCs w:val="18"/>
        </w:rPr>
      </w:pPr>
    </w:p>
    <w:p w14:paraId="62653E53" w14:textId="5E00E26C" w:rsidR="00C93987" w:rsidRPr="00C93987" w:rsidRDefault="00C93987" w:rsidP="000C0499">
      <w:pPr>
        <w:spacing w:after="0" w:line="240" w:lineRule="auto"/>
        <w:jc w:val="both"/>
        <w:rPr>
          <w:rFonts w:ascii="Arial" w:eastAsia="Arial" w:hAnsi="Arial" w:cs="Arial"/>
          <w:sz w:val="18"/>
          <w:szCs w:val="18"/>
        </w:rPr>
      </w:pPr>
      <w:r w:rsidRPr="00C93987">
        <w:rPr>
          <w:rFonts w:ascii="Arial" w:eastAsia="Arial" w:hAnsi="Arial" w:cs="Arial"/>
          <w:color w:val="000000"/>
          <w:sz w:val="18"/>
          <w:szCs w:val="18"/>
        </w:rPr>
        <w:t>I</w:t>
      </w:r>
      <w:r w:rsidR="002F754D" w:rsidRPr="00C93987">
        <w:rPr>
          <w:rFonts w:ascii="Arial" w:eastAsia="Arial" w:hAnsi="Arial" w:cs="Arial"/>
          <w:color w:val="000000"/>
          <w:sz w:val="18"/>
          <w:szCs w:val="18"/>
        </w:rPr>
        <w:t>l modulo di istanza al detentore del potere sostitutivo</w:t>
      </w:r>
      <w:r w:rsidRPr="00C93987">
        <w:rPr>
          <w:rFonts w:ascii="Arial" w:eastAsia="Arial" w:hAnsi="Arial" w:cs="Arial"/>
          <w:color w:val="000000"/>
          <w:sz w:val="18"/>
          <w:szCs w:val="18"/>
        </w:rPr>
        <w:t xml:space="preserve"> </w:t>
      </w:r>
      <w:r w:rsidRPr="007F561F">
        <w:rPr>
          <w:rFonts w:ascii="Arial" w:eastAsia="Arial" w:hAnsi="Arial" w:cs="Arial"/>
          <w:color w:val="000000"/>
          <w:sz w:val="18"/>
          <w:szCs w:val="18"/>
        </w:rPr>
        <w:t>può essere scaricato cliccando</w:t>
      </w:r>
      <w:r>
        <w:rPr>
          <w:rFonts w:ascii="Arial" w:eastAsia="Arial" w:hAnsi="Arial" w:cs="Arial"/>
          <w:color w:val="000000"/>
          <w:sz w:val="18"/>
          <w:szCs w:val="18"/>
        </w:rPr>
        <w:t xml:space="preserve"> direttamente</w:t>
      </w:r>
      <w:r w:rsidRPr="007F561F">
        <w:rPr>
          <w:rFonts w:ascii="Arial" w:eastAsia="Arial" w:hAnsi="Arial" w:cs="Arial"/>
          <w:color w:val="000000"/>
          <w:sz w:val="18"/>
          <w:szCs w:val="18"/>
        </w:rPr>
        <w:t xml:space="preserve"> sul seguente link</w:t>
      </w:r>
      <w:r w:rsidR="00491CB2">
        <w:rPr>
          <w:rFonts w:ascii="Arial" w:eastAsia="Arial" w:hAnsi="Arial" w:cs="Arial"/>
          <w:color w:val="FF0000"/>
          <w:sz w:val="18"/>
          <w:szCs w:val="18"/>
        </w:rPr>
        <w:t>:</w:t>
      </w:r>
    </w:p>
    <w:p w14:paraId="7B0560B2" w14:textId="77777777" w:rsidR="00C93987" w:rsidRPr="00C93987" w:rsidRDefault="00C93987" w:rsidP="000C0499">
      <w:pPr>
        <w:spacing w:after="0" w:line="240" w:lineRule="auto"/>
        <w:jc w:val="both"/>
        <w:rPr>
          <w:rFonts w:ascii="Arial" w:eastAsia="Arial" w:hAnsi="Arial" w:cs="Arial"/>
          <w:sz w:val="18"/>
          <w:szCs w:val="18"/>
        </w:rPr>
      </w:pPr>
    </w:p>
    <w:p w14:paraId="00000023" w14:textId="6FFD288A" w:rsidR="004973BE" w:rsidRPr="00C93987" w:rsidRDefault="00516A80" w:rsidP="000C0499">
      <w:pPr>
        <w:spacing w:after="0" w:line="240" w:lineRule="auto"/>
        <w:jc w:val="both"/>
        <w:rPr>
          <w:rStyle w:val="Collegamentoipertestuale"/>
          <w:color w:val="auto"/>
        </w:rPr>
      </w:pPr>
      <w:hyperlink r:id="rId11" w:history="1">
        <w:r w:rsidR="00C93987" w:rsidRPr="00250A94">
          <w:rPr>
            <w:rFonts w:ascii="Arial" w:eastAsia="Arial" w:hAnsi="Arial" w:cs="Arial"/>
            <w:b/>
            <w:i/>
            <w:iCs/>
            <w:color w:val="000000"/>
            <w:sz w:val="18"/>
            <w:szCs w:val="18"/>
          </w:rPr>
          <w:t>https://divini.edu.it/wp-con</w:t>
        </w:r>
        <w:r w:rsidR="00C93987" w:rsidRPr="00250A94">
          <w:rPr>
            <w:rFonts w:ascii="Arial" w:eastAsia="Arial" w:hAnsi="Arial" w:cs="Arial"/>
            <w:b/>
            <w:i/>
            <w:iCs/>
            <w:color w:val="000000"/>
            <w:sz w:val="18"/>
            <w:szCs w:val="18"/>
          </w:rPr>
          <w:t>t</w:t>
        </w:r>
        <w:r w:rsidR="00C93987" w:rsidRPr="00250A94">
          <w:rPr>
            <w:rFonts w:ascii="Arial" w:eastAsia="Arial" w:hAnsi="Arial" w:cs="Arial"/>
            <w:b/>
            <w:i/>
            <w:iCs/>
            <w:color w:val="000000"/>
            <w:sz w:val="18"/>
            <w:szCs w:val="18"/>
          </w:rPr>
          <w:t>ent/uploads/2026/03/6-Modulo-Accesso_civico-generalizzato_potere-sostit.docx</w:t>
        </w:r>
      </w:hyperlink>
      <w:r w:rsidR="00491CB2" w:rsidRPr="00C93987">
        <w:rPr>
          <w:rStyle w:val="Collegamentoipertestuale"/>
          <w:color w:val="auto"/>
        </w:rPr>
        <w:t xml:space="preserve"> </w:t>
      </w:r>
    </w:p>
    <w:p w14:paraId="16194887" w14:textId="77777777" w:rsidR="00C93987" w:rsidRPr="00C93987" w:rsidRDefault="00C93987" w:rsidP="000C0499">
      <w:pPr>
        <w:spacing w:after="0" w:line="240" w:lineRule="auto"/>
        <w:jc w:val="both"/>
        <w:rPr>
          <w:rFonts w:ascii="Arial" w:eastAsia="Arial" w:hAnsi="Arial" w:cs="Arial"/>
          <w:b/>
          <w:i/>
          <w:iCs/>
          <w:sz w:val="18"/>
          <w:szCs w:val="18"/>
        </w:rPr>
      </w:pPr>
    </w:p>
    <w:p w14:paraId="1B18EFBD" w14:textId="77777777" w:rsidR="00C93987" w:rsidRDefault="00C93987" w:rsidP="00C93987">
      <w:pPr>
        <w:spacing w:after="0" w:line="240" w:lineRule="auto"/>
        <w:jc w:val="center"/>
        <w:rPr>
          <w:rFonts w:ascii="Arial" w:eastAsia="Arial" w:hAnsi="Arial" w:cs="Arial"/>
          <w:b/>
          <w:color w:val="000000"/>
          <w:sz w:val="18"/>
          <w:szCs w:val="18"/>
        </w:rPr>
      </w:pPr>
    </w:p>
    <w:p w14:paraId="00000024" w14:textId="647AF89D" w:rsidR="004973BE" w:rsidRDefault="00160037" w:rsidP="00C93987">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I RESPONSABILI</w:t>
      </w:r>
    </w:p>
    <w:p w14:paraId="4D772293" w14:textId="77777777" w:rsidR="00C93987" w:rsidRPr="000C0499" w:rsidRDefault="00C93987" w:rsidP="000C0499">
      <w:pPr>
        <w:spacing w:after="0" w:line="240" w:lineRule="auto"/>
        <w:jc w:val="both"/>
        <w:rPr>
          <w:rFonts w:ascii="Arial" w:eastAsia="Arial" w:hAnsi="Arial" w:cs="Arial"/>
          <w:b/>
          <w:color w:val="000000"/>
          <w:sz w:val="18"/>
          <w:szCs w:val="18"/>
        </w:rPr>
      </w:pPr>
    </w:p>
    <w:p w14:paraId="10B6015D" w14:textId="6ACD2F0A" w:rsidR="00EB6053" w:rsidRDefault="00EB6053" w:rsidP="000C0499">
      <w:pPr>
        <w:spacing w:after="0" w:line="240" w:lineRule="auto"/>
        <w:jc w:val="both"/>
        <w:rPr>
          <w:rFonts w:ascii="Arial" w:eastAsia="Arial" w:hAnsi="Arial" w:cs="Arial"/>
          <w:color w:val="000000"/>
          <w:sz w:val="18"/>
          <w:szCs w:val="18"/>
        </w:rPr>
      </w:pPr>
      <w:r w:rsidRPr="000C0499">
        <w:rPr>
          <w:rFonts w:ascii="Arial" w:eastAsia="Arial" w:hAnsi="Arial" w:cs="Arial"/>
          <w:b/>
          <w:color w:val="000000"/>
          <w:sz w:val="18"/>
          <w:szCs w:val="18"/>
        </w:rPr>
        <w:t>Il Responsabile del procedimento</w:t>
      </w:r>
      <w:r w:rsidRPr="000C0499">
        <w:rPr>
          <w:rFonts w:ascii="Arial" w:eastAsia="Arial" w:hAnsi="Arial" w:cs="Arial"/>
          <w:color w:val="000000"/>
          <w:sz w:val="18"/>
          <w:szCs w:val="18"/>
        </w:rPr>
        <w:t xml:space="preserve"> il Dirigente Scolastico che entro </w:t>
      </w:r>
      <w:r w:rsidR="00F74E80" w:rsidRPr="000C0499">
        <w:rPr>
          <w:rFonts w:ascii="Arial" w:eastAsia="Arial" w:hAnsi="Arial" w:cs="Arial"/>
          <w:color w:val="000000"/>
          <w:sz w:val="18"/>
          <w:szCs w:val="18"/>
        </w:rPr>
        <w:t xml:space="preserve">30 giorni </w:t>
      </w:r>
      <w:r w:rsidRPr="000C0499">
        <w:rPr>
          <w:rFonts w:ascii="Arial" w:eastAsia="Arial" w:hAnsi="Arial" w:cs="Arial"/>
          <w:color w:val="000000"/>
          <w:sz w:val="18"/>
          <w:szCs w:val="18"/>
        </w:rPr>
        <w:t>provvedere a fornire una risposta alla richiesta di accesso civico</w:t>
      </w:r>
      <w:r w:rsidR="00C93987">
        <w:rPr>
          <w:rFonts w:ascii="Arial" w:eastAsia="Arial" w:hAnsi="Arial" w:cs="Arial"/>
          <w:color w:val="000000"/>
          <w:sz w:val="18"/>
          <w:szCs w:val="18"/>
        </w:rPr>
        <w:t>.</w:t>
      </w:r>
    </w:p>
    <w:p w14:paraId="5C9295D5" w14:textId="77777777" w:rsidR="00C93987" w:rsidRPr="000C0499" w:rsidRDefault="00C93987" w:rsidP="000C0499">
      <w:pPr>
        <w:spacing w:after="0" w:line="240" w:lineRule="auto"/>
        <w:jc w:val="both"/>
        <w:rPr>
          <w:rFonts w:ascii="Arial" w:eastAsia="Arial" w:hAnsi="Arial" w:cs="Arial"/>
          <w:color w:val="000000"/>
          <w:sz w:val="18"/>
          <w:szCs w:val="18"/>
        </w:rPr>
      </w:pPr>
    </w:p>
    <w:p w14:paraId="00000028" w14:textId="0D0E4D3F" w:rsidR="000C0499" w:rsidRPr="000C0499" w:rsidRDefault="00EB6053" w:rsidP="000C0499">
      <w:pPr>
        <w:spacing w:after="0" w:line="240" w:lineRule="auto"/>
        <w:jc w:val="both"/>
        <w:rPr>
          <w:rFonts w:ascii="Arial" w:eastAsia="Arial" w:hAnsi="Arial" w:cs="Arial"/>
          <w:i/>
          <w:iCs/>
          <w:color w:val="000000"/>
          <w:sz w:val="18"/>
          <w:szCs w:val="18"/>
        </w:rPr>
      </w:pPr>
      <w:r w:rsidRPr="000C0499">
        <w:rPr>
          <w:rFonts w:ascii="Arial" w:eastAsia="Arial" w:hAnsi="Arial" w:cs="Arial"/>
          <w:color w:val="000000"/>
          <w:sz w:val="18"/>
          <w:szCs w:val="18"/>
        </w:rPr>
        <w:t xml:space="preserve">Il </w:t>
      </w:r>
      <w:r w:rsidRPr="000C0499">
        <w:rPr>
          <w:rFonts w:ascii="Arial" w:eastAsia="Arial" w:hAnsi="Arial" w:cs="Arial"/>
          <w:b/>
          <w:color w:val="000000"/>
          <w:sz w:val="18"/>
          <w:szCs w:val="18"/>
        </w:rPr>
        <w:t>titolare del potere sostitutivo</w:t>
      </w:r>
      <w:r w:rsidRPr="000C0499">
        <w:rPr>
          <w:rFonts w:ascii="Arial" w:eastAsia="Arial" w:hAnsi="Arial" w:cs="Arial"/>
          <w:color w:val="000000"/>
          <w:sz w:val="18"/>
          <w:szCs w:val="18"/>
        </w:rPr>
        <w:t>, in caso di ritardo o mancata risposta da parte del Responsabile del procedimento è il Direttore Generale dell’Ufficio Scolastico Regionale contattabile all'indirizzo e-mail</w:t>
      </w:r>
      <w:r w:rsidR="007729DD" w:rsidRPr="000C0499">
        <w:rPr>
          <w:rFonts w:ascii="Arial" w:eastAsia="Arial" w:hAnsi="Arial" w:cs="Arial"/>
          <w:color w:val="000000"/>
          <w:sz w:val="18"/>
          <w:szCs w:val="18"/>
        </w:rPr>
        <w:t>:</w:t>
      </w:r>
      <w:r w:rsidRPr="000C0499">
        <w:rPr>
          <w:rFonts w:ascii="Arial" w:eastAsia="Arial" w:hAnsi="Arial" w:cs="Arial"/>
          <w:color w:val="000000"/>
          <w:sz w:val="18"/>
          <w:szCs w:val="18"/>
        </w:rPr>
        <w:t xml:space="preserve"> </w:t>
      </w:r>
      <w:r w:rsidR="000C0499" w:rsidRPr="00516A80">
        <w:rPr>
          <w:rFonts w:ascii="Arial" w:eastAsia="Arial" w:hAnsi="Arial" w:cs="Arial"/>
          <w:i/>
          <w:iCs/>
          <w:sz w:val="18"/>
          <w:szCs w:val="18"/>
        </w:rPr>
        <w:t>direzione-marche@istruzione.it</w:t>
      </w:r>
    </w:p>
    <w:p w14:paraId="45E97B0C" w14:textId="77777777" w:rsidR="000C0499" w:rsidRPr="000C0499" w:rsidRDefault="000C0499">
      <w:pPr>
        <w:rPr>
          <w:rFonts w:ascii="Arial" w:eastAsia="Arial" w:hAnsi="Arial" w:cs="Arial"/>
          <w:i/>
          <w:iCs/>
          <w:color w:val="000000"/>
          <w:sz w:val="18"/>
          <w:szCs w:val="18"/>
        </w:rPr>
      </w:pPr>
      <w:r w:rsidRPr="000C0499">
        <w:rPr>
          <w:rFonts w:ascii="Arial" w:eastAsia="Arial" w:hAnsi="Arial" w:cs="Arial"/>
          <w:i/>
          <w:iCs/>
          <w:color w:val="000000"/>
          <w:sz w:val="18"/>
          <w:szCs w:val="18"/>
        </w:rPr>
        <w:br w:type="page"/>
      </w:r>
    </w:p>
    <w:p w14:paraId="0B262340" w14:textId="77777777" w:rsidR="0095461C" w:rsidRDefault="0095461C" w:rsidP="000C0499">
      <w:pPr>
        <w:spacing w:after="0" w:line="240" w:lineRule="auto"/>
        <w:jc w:val="both"/>
        <w:rPr>
          <w:rFonts w:ascii="Arial" w:eastAsia="Arial" w:hAnsi="Arial" w:cs="Arial"/>
          <w:sz w:val="18"/>
          <w:szCs w:val="18"/>
        </w:rPr>
      </w:pPr>
    </w:p>
    <w:p w14:paraId="1ADD248B" w14:textId="2990AE86" w:rsidR="002F754D" w:rsidRPr="00FE03F7" w:rsidRDefault="002F754D" w:rsidP="001C2CB6">
      <w:pPr>
        <w:spacing w:after="0" w:line="240" w:lineRule="auto"/>
        <w:jc w:val="center"/>
        <w:rPr>
          <w:rFonts w:ascii="Arial" w:eastAsia="Arial" w:hAnsi="Arial" w:cs="Arial"/>
          <w:b/>
        </w:rPr>
      </w:pPr>
      <w:bookmarkStart w:id="0" w:name="_gjdgxs" w:colFirst="0" w:colLast="0"/>
      <w:bookmarkEnd w:id="0"/>
      <w:r w:rsidRPr="00FE03F7">
        <w:rPr>
          <w:rFonts w:ascii="Arial" w:eastAsia="Arial" w:hAnsi="Arial" w:cs="Arial"/>
          <w:b/>
        </w:rPr>
        <w:t>Informativa ai sensi del Regolamento Europeo 679/2016 per il trattamento dei dati personali</w:t>
      </w:r>
    </w:p>
    <w:p w14:paraId="2E8401E7" w14:textId="77777777" w:rsidR="001C2CB6" w:rsidRPr="00FE03F7" w:rsidRDefault="001C2CB6" w:rsidP="001C2CB6">
      <w:pPr>
        <w:spacing w:after="0" w:line="240" w:lineRule="auto"/>
        <w:jc w:val="center"/>
        <w:rPr>
          <w:rFonts w:ascii="Arial" w:eastAsia="Arial" w:hAnsi="Arial" w:cs="Arial"/>
          <w:b/>
        </w:rPr>
      </w:pPr>
    </w:p>
    <w:p w14:paraId="226F3E27" w14:textId="77777777" w:rsidR="001C2CB6" w:rsidRPr="001C2CB6" w:rsidRDefault="001C2CB6" w:rsidP="000C0499">
      <w:pPr>
        <w:spacing w:after="0" w:line="240" w:lineRule="auto"/>
        <w:jc w:val="both"/>
        <w:rPr>
          <w:rFonts w:ascii="Arial" w:eastAsia="Arial" w:hAnsi="Arial" w:cs="Arial"/>
          <w:b/>
          <w:sz w:val="20"/>
          <w:szCs w:val="20"/>
        </w:rPr>
      </w:pPr>
    </w:p>
    <w:p w14:paraId="4EA28898" w14:textId="20B02367" w:rsidR="0095461C" w:rsidRDefault="002F754D" w:rsidP="003E7E4F">
      <w:pPr>
        <w:spacing w:after="0" w:line="240" w:lineRule="auto"/>
        <w:jc w:val="both"/>
        <w:rPr>
          <w:rFonts w:ascii="Arial" w:hAnsi="Arial" w:cs="Arial"/>
          <w:sz w:val="20"/>
          <w:szCs w:val="20"/>
        </w:rPr>
      </w:pPr>
      <w:r w:rsidRPr="001C2CB6">
        <w:rPr>
          <w:rFonts w:ascii="Arial" w:hAnsi="Arial" w:cs="Arial"/>
          <w:sz w:val="20"/>
          <w:szCs w:val="20"/>
        </w:rPr>
        <w:t xml:space="preserve">Ai sensi dell’art. 13 del </w:t>
      </w:r>
      <w:r w:rsidR="0095461C" w:rsidRPr="001C2CB6">
        <w:rPr>
          <w:rFonts w:ascii="Arial" w:hAnsi="Arial" w:cs="Arial"/>
          <w:sz w:val="20"/>
          <w:szCs w:val="20"/>
        </w:rPr>
        <w:t xml:space="preserve">Regolamento UE 679/2016 </w:t>
      </w:r>
      <w:r w:rsidRPr="001C2CB6">
        <w:rPr>
          <w:rFonts w:ascii="Arial" w:hAnsi="Arial" w:cs="Arial"/>
          <w:sz w:val="20"/>
          <w:szCs w:val="20"/>
        </w:rPr>
        <w:t>ed in riferimento ai trattamenti operati a seguito della sua istanza di accesso civico La informiamo che</w:t>
      </w:r>
      <w:r w:rsidR="0095461C" w:rsidRPr="001C2CB6">
        <w:rPr>
          <w:rFonts w:ascii="Arial" w:hAnsi="Arial" w:cs="Arial"/>
          <w:sz w:val="20"/>
          <w:szCs w:val="20"/>
        </w:rPr>
        <w:t>:</w:t>
      </w:r>
    </w:p>
    <w:p w14:paraId="204AF9F7" w14:textId="77777777" w:rsidR="001C2CB6" w:rsidRPr="001C2CB6" w:rsidRDefault="001C2CB6" w:rsidP="001C2CB6">
      <w:pPr>
        <w:spacing w:after="0" w:line="240" w:lineRule="auto"/>
        <w:ind w:firstLine="720"/>
        <w:jc w:val="both"/>
        <w:rPr>
          <w:rFonts w:ascii="Arial" w:hAnsi="Arial" w:cs="Arial"/>
          <w:sz w:val="20"/>
          <w:szCs w:val="20"/>
        </w:rPr>
      </w:pPr>
    </w:p>
    <w:p w14:paraId="57634539" w14:textId="44B2F857"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Titolare del trattamento</w:t>
      </w:r>
    </w:p>
    <w:p w14:paraId="20EDF1B5" w14:textId="77777777" w:rsidR="001C2CB6" w:rsidRPr="001C2CB6" w:rsidRDefault="001C2CB6" w:rsidP="001C2CB6">
      <w:pPr>
        <w:spacing w:after="0" w:line="240" w:lineRule="auto"/>
        <w:jc w:val="center"/>
        <w:rPr>
          <w:rFonts w:ascii="Arial" w:hAnsi="Arial" w:cs="Arial"/>
          <w:b/>
          <w:snapToGrid w:val="0"/>
          <w:sz w:val="20"/>
          <w:szCs w:val="20"/>
        </w:rPr>
      </w:pPr>
    </w:p>
    <w:p w14:paraId="1663838F" w14:textId="142F5F49"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 xml:space="preserve">Il Titolare del trattamento è: </w:t>
      </w:r>
      <w:r w:rsidR="000C0499" w:rsidRPr="001C2CB6">
        <w:rPr>
          <w:rFonts w:ascii="Arial" w:hAnsi="Arial" w:cs="Arial"/>
          <w:snapToGrid w:val="0"/>
          <w:sz w:val="20"/>
          <w:szCs w:val="20"/>
        </w:rPr>
        <w:t>Istituto Tecnico Tecnologico Statale “E.</w:t>
      </w:r>
      <w:r w:rsidR="00D85D63">
        <w:rPr>
          <w:rFonts w:ascii="Arial" w:hAnsi="Arial" w:cs="Arial"/>
          <w:snapToGrid w:val="0"/>
          <w:sz w:val="20"/>
          <w:szCs w:val="20"/>
        </w:rPr>
        <w:t xml:space="preserve"> </w:t>
      </w:r>
      <w:r w:rsidR="000C0499" w:rsidRPr="001C2CB6">
        <w:rPr>
          <w:rFonts w:ascii="Arial" w:hAnsi="Arial" w:cs="Arial"/>
          <w:snapToGrid w:val="0"/>
          <w:sz w:val="20"/>
          <w:szCs w:val="20"/>
        </w:rPr>
        <w:t>Divini”, via Mazzini n.37, - San Severino Marche (Mc) - Telefono: 0733/645777 – P.E.C.:</w:t>
      </w:r>
      <w:r w:rsidR="00516A80">
        <w:rPr>
          <w:rFonts w:ascii="Arial" w:hAnsi="Arial" w:cs="Arial"/>
          <w:snapToGrid w:val="0"/>
          <w:sz w:val="20"/>
          <w:szCs w:val="20"/>
        </w:rPr>
        <w:t xml:space="preserve"> </w:t>
      </w:r>
      <w:r w:rsidR="000C0499" w:rsidRPr="00516A80">
        <w:rPr>
          <w:rFonts w:ascii="Arial" w:hAnsi="Arial" w:cs="Arial"/>
          <w:snapToGrid w:val="0"/>
          <w:sz w:val="20"/>
          <w:szCs w:val="20"/>
        </w:rPr>
        <w:t>mctf010005@pec.istruzione.it</w:t>
      </w:r>
      <w:r w:rsidR="000C0499" w:rsidRPr="001C2CB6">
        <w:rPr>
          <w:rFonts w:ascii="Arial" w:hAnsi="Arial" w:cs="Arial"/>
          <w:snapToGrid w:val="0"/>
          <w:sz w:val="20"/>
          <w:szCs w:val="20"/>
        </w:rPr>
        <w:t xml:space="preserve">, </w:t>
      </w:r>
      <w:r w:rsidRPr="001C2CB6">
        <w:rPr>
          <w:rFonts w:ascii="Arial" w:hAnsi="Arial" w:cs="Arial"/>
          <w:snapToGrid w:val="0"/>
          <w:sz w:val="20"/>
          <w:szCs w:val="20"/>
        </w:rPr>
        <w:t>rappresentata dal Dirigente scolastico pro tempore</w:t>
      </w:r>
      <w:r w:rsidR="000C0499" w:rsidRPr="001C2CB6">
        <w:rPr>
          <w:rFonts w:ascii="Arial" w:hAnsi="Arial" w:cs="Arial"/>
          <w:snapToGrid w:val="0"/>
          <w:sz w:val="20"/>
          <w:szCs w:val="20"/>
        </w:rPr>
        <w:t>: Prof. Sandro Luciani</w:t>
      </w:r>
      <w:r w:rsidRPr="001C2CB6">
        <w:rPr>
          <w:rFonts w:ascii="Arial" w:hAnsi="Arial" w:cs="Arial"/>
          <w:snapToGrid w:val="0"/>
          <w:sz w:val="20"/>
          <w:szCs w:val="20"/>
        </w:rPr>
        <w:t>;</w:t>
      </w:r>
    </w:p>
    <w:p w14:paraId="1E22F1EC" w14:textId="77777777" w:rsidR="001C2CB6" w:rsidRPr="001C2CB6" w:rsidRDefault="001C2CB6" w:rsidP="001C2CB6">
      <w:pPr>
        <w:spacing w:after="0" w:line="240" w:lineRule="auto"/>
        <w:ind w:firstLine="720"/>
        <w:jc w:val="both"/>
        <w:rPr>
          <w:rFonts w:ascii="Arial" w:hAnsi="Arial" w:cs="Arial"/>
          <w:snapToGrid w:val="0"/>
          <w:sz w:val="20"/>
          <w:szCs w:val="20"/>
        </w:rPr>
      </w:pPr>
    </w:p>
    <w:p w14:paraId="02BAD55A" w14:textId="0D73ABA8"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Responsabile Protezione Dati</w:t>
      </w:r>
    </w:p>
    <w:p w14:paraId="298CF385" w14:textId="77777777" w:rsidR="003E7E4F" w:rsidRPr="001C2CB6" w:rsidRDefault="003E7E4F" w:rsidP="001C2CB6">
      <w:pPr>
        <w:spacing w:after="0" w:line="240" w:lineRule="auto"/>
        <w:jc w:val="center"/>
        <w:rPr>
          <w:rFonts w:ascii="Arial" w:hAnsi="Arial" w:cs="Arial"/>
          <w:b/>
          <w:snapToGrid w:val="0"/>
          <w:sz w:val="20"/>
          <w:szCs w:val="20"/>
        </w:rPr>
      </w:pPr>
    </w:p>
    <w:p w14:paraId="54978D59" w14:textId="29D95159"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il Responsabile della Protezione dei Dati è</w:t>
      </w:r>
      <w:r w:rsidR="000C0499" w:rsidRPr="001C2CB6">
        <w:rPr>
          <w:rFonts w:ascii="Arial" w:hAnsi="Arial" w:cs="Arial"/>
          <w:snapToGrid w:val="0"/>
          <w:sz w:val="20"/>
          <w:szCs w:val="20"/>
        </w:rPr>
        <w:t xml:space="preserve">: </w:t>
      </w:r>
      <w:r w:rsidRPr="001C2CB6">
        <w:rPr>
          <w:rFonts w:ascii="Arial" w:hAnsi="Arial" w:cs="Arial"/>
          <w:snapToGrid w:val="0"/>
          <w:sz w:val="20"/>
          <w:szCs w:val="20"/>
        </w:rPr>
        <w:t>Vargiu Scuola S</w:t>
      </w:r>
      <w:r w:rsidR="000C0499" w:rsidRPr="001C2CB6">
        <w:rPr>
          <w:rFonts w:ascii="Arial" w:hAnsi="Arial" w:cs="Arial"/>
          <w:snapToGrid w:val="0"/>
          <w:sz w:val="20"/>
          <w:szCs w:val="20"/>
        </w:rPr>
        <w:t>.</w:t>
      </w:r>
      <w:r w:rsidRPr="001C2CB6">
        <w:rPr>
          <w:rFonts w:ascii="Arial" w:hAnsi="Arial" w:cs="Arial"/>
          <w:snapToGrid w:val="0"/>
          <w:sz w:val="20"/>
          <w:szCs w:val="20"/>
        </w:rPr>
        <w:t>r</w:t>
      </w:r>
      <w:r w:rsidR="000C0499" w:rsidRPr="001C2CB6">
        <w:rPr>
          <w:rFonts w:ascii="Arial" w:hAnsi="Arial" w:cs="Arial"/>
          <w:snapToGrid w:val="0"/>
          <w:sz w:val="20"/>
          <w:szCs w:val="20"/>
        </w:rPr>
        <w:t>.</w:t>
      </w:r>
      <w:r w:rsidRPr="001C2CB6">
        <w:rPr>
          <w:rFonts w:ascii="Arial" w:hAnsi="Arial" w:cs="Arial"/>
          <w:snapToGrid w:val="0"/>
          <w:sz w:val="20"/>
          <w:szCs w:val="20"/>
        </w:rPr>
        <w:t>l</w:t>
      </w:r>
      <w:r w:rsidR="000C0499" w:rsidRPr="001C2CB6">
        <w:rPr>
          <w:rFonts w:ascii="Arial" w:hAnsi="Arial" w:cs="Arial"/>
          <w:snapToGrid w:val="0"/>
          <w:sz w:val="20"/>
          <w:szCs w:val="20"/>
        </w:rPr>
        <w:t>.</w:t>
      </w:r>
      <w:r w:rsidRPr="001C2CB6">
        <w:rPr>
          <w:rFonts w:ascii="Arial" w:hAnsi="Arial" w:cs="Arial"/>
          <w:snapToGrid w:val="0"/>
          <w:sz w:val="20"/>
          <w:szCs w:val="20"/>
        </w:rPr>
        <w:t xml:space="preserve"> (referente Antonio Vargiu), tel. 070271526, email </w:t>
      </w:r>
      <w:r w:rsidR="00516A80" w:rsidRPr="00516A80">
        <w:rPr>
          <w:rFonts w:ascii="Arial" w:hAnsi="Arial" w:cs="Arial"/>
          <w:snapToGrid w:val="0"/>
          <w:sz w:val="20"/>
          <w:szCs w:val="20"/>
        </w:rPr>
        <w:t>dpo@vargiuscuola.it</w:t>
      </w:r>
      <w:r w:rsidRPr="001C2CB6">
        <w:rPr>
          <w:rFonts w:ascii="Arial" w:hAnsi="Arial" w:cs="Arial"/>
          <w:snapToGrid w:val="0"/>
          <w:sz w:val="20"/>
          <w:szCs w:val="20"/>
        </w:rPr>
        <w:t xml:space="preserve">; </w:t>
      </w:r>
    </w:p>
    <w:p w14:paraId="6450398F" w14:textId="77777777" w:rsidR="001C2CB6" w:rsidRPr="001C2CB6" w:rsidRDefault="001C2CB6" w:rsidP="001C2CB6">
      <w:pPr>
        <w:spacing w:after="0" w:line="240" w:lineRule="auto"/>
        <w:ind w:firstLine="720"/>
        <w:jc w:val="both"/>
        <w:rPr>
          <w:rFonts w:ascii="Arial" w:hAnsi="Arial" w:cs="Arial"/>
          <w:snapToGrid w:val="0"/>
          <w:sz w:val="20"/>
          <w:szCs w:val="20"/>
        </w:rPr>
      </w:pPr>
    </w:p>
    <w:p w14:paraId="7946A7FD" w14:textId="5B182BC1"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Dati trattati e finalità</w:t>
      </w:r>
    </w:p>
    <w:p w14:paraId="49536567" w14:textId="77777777" w:rsidR="001C2CB6" w:rsidRPr="001C2CB6" w:rsidRDefault="001C2CB6" w:rsidP="001C2CB6">
      <w:pPr>
        <w:spacing w:after="0" w:line="240" w:lineRule="auto"/>
        <w:jc w:val="center"/>
        <w:rPr>
          <w:rFonts w:ascii="Arial" w:hAnsi="Arial" w:cs="Arial"/>
          <w:b/>
          <w:snapToGrid w:val="0"/>
          <w:sz w:val="20"/>
          <w:szCs w:val="20"/>
        </w:rPr>
      </w:pPr>
    </w:p>
    <w:p w14:paraId="26A79B42" w14:textId="7C39EBE3" w:rsidR="0095461C" w:rsidRDefault="0095461C" w:rsidP="003E7E4F">
      <w:pPr>
        <w:spacing w:after="0" w:line="240" w:lineRule="auto"/>
        <w:jc w:val="both"/>
        <w:rPr>
          <w:rFonts w:ascii="Arial" w:hAnsi="Arial" w:cs="Arial"/>
          <w:sz w:val="20"/>
          <w:szCs w:val="20"/>
        </w:rPr>
      </w:pPr>
      <w:r w:rsidRPr="001C2CB6">
        <w:rPr>
          <w:rFonts w:ascii="Arial" w:hAnsi="Arial" w:cs="Arial"/>
          <w:sz w:val="20"/>
          <w:szCs w:val="20"/>
        </w:rPr>
        <w:t xml:space="preserve">I </w:t>
      </w:r>
      <w:r w:rsidR="000C0499" w:rsidRPr="001C2CB6">
        <w:rPr>
          <w:rFonts w:ascii="Arial" w:hAnsi="Arial" w:cs="Arial"/>
          <w:sz w:val="20"/>
          <w:szCs w:val="20"/>
        </w:rPr>
        <w:t>s</w:t>
      </w:r>
      <w:r w:rsidRPr="001C2CB6">
        <w:rPr>
          <w:rFonts w:ascii="Arial" w:hAnsi="Arial" w:cs="Arial"/>
          <w:sz w:val="20"/>
          <w:szCs w:val="20"/>
        </w:rPr>
        <w:t>uoi dati sono raccolti e trattati esclusivamente nell’ambito delle procedure di Accesso Civico. Comunicazioni e diffusioni avverranno solo in presenza di norma di legge o di regolamento che l’autorizzi.</w:t>
      </w:r>
    </w:p>
    <w:p w14:paraId="551B6790" w14:textId="77777777" w:rsidR="001C2CB6" w:rsidRPr="001C2CB6" w:rsidRDefault="001C2CB6" w:rsidP="001C2CB6">
      <w:pPr>
        <w:spacing w:after="0" w:line="240" w:lineRule="auto"/>
        <w:ind w:firstLine="720"/>
        <w:jc w:val="both"/>
        <w:rPr>
          <w:rFonts w:ascii="Arial" w:hAnsi="Arial" w:cs="Arial"/>
          <w:snapToGrid w:val="0"/>
          <w:sz w:val="20"/>
          <w:szCs w:val="20"/>
        </w:rPr>
      </w:pPr>
    </w:p>
    <w:p w14:paraId="39A5C86D" w14:textId="1F65F58A"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Modalità di trattamento e tempi di conservazione</w:t>
      </w:r>
    </w:p>
    <w:p w14:paraId="25896FCC" w14:textId="77777777" w:rsidR="001C2CB6" w:rsidRPr="001C2CB6" w:rsidRDefault="001C2CB6" w:rsidP="001C2CB6">
      <w:pPr>
        <w:spacing w:after="0" w:line="240" w:lineRule="auto"/>
        <w:jc w:val="center"/>
        <w:rPr>
          <w:rFonts w:ascii="Arial" w:hAnsi="Arial" w:cs="Arial"/>
          <w:b/>
          <w:snapToGrid w:val="0"/>
          <w:sz w:val="20"/>
          <w:szCs w:val="20"/>
        </w:rPr>
      </w:pPr>
    </w:p>
    <w:p w14:paraId="2806C60E" w14:textId="1760E225"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14:paraId="7AD06F51" w14:textId="77777777" w:rsidR="001C2CB6" w:rsidRPr="001C2CB6" w:rsidRDefault="001C2CB6" w:rsidP="001C2CB6">
      <w:pPr>
        <w:spacing w:after="0" w:line="240" w:lineRule="auto"/>
        <w:ind w:firstLine="720"/>
        <w:jc w:val="both"/>
        <w:rPr>
          <w:rFonts w:ascii="Arial" w:hAnsi="Arial" w:cs="Arial"/>
          <w:snapToGrid w:val="0"/>
          <w:sz w:val="20"/>
          <w:szCs w:val="20"/>
        </w:rPr>
      </w:pPr>
    </w:p>
    <w:p w14:paraId="7510C247" w14:textId="2492B596"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Incaricati del trattamento</w:t>
      </w:r>
    </w:p>
    <w:p w14:paraId="2B4CF21E" w14:textId="77777777" w:rsidR="001C2CB6" w:rsidRPr="001C2CB6" w:rsidRDefault="001C2CB6" w:rsidP="001C2CB6">
      <w:pPr>
        <w:spacing w:after="0" w:line="240" w:lineRule="auto"/>
        <w:jc w:val="center"/>
        <w:rPr>
          <w:rFonts w:ascii="Arial" w:hAnsi="Arial" w:cs="Arial"/>
          <w:b/>
          <w:snapToGrid w:val="0"/>
          <w:sz w:val="20"/>
          <w:szCs w:val="20"/>
        </w:rPr>
      </w:pPr>
    </w:p>
    <w:p w14:paraId="1EFA1F32" w14:textId="294B7A60"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Il Trattamento dei dati personali sarà improntato ai principi di correttezza, liceità, trasparenza e tutela della sua riservatezza. I suoi dati saranno trattati esclusivamente da personale autorizzato dal Titolare, ed in particolare dal D</w:t>
      </w:r>
      <w:r w:rsidR="000C0499" w:rsidRPr="001C2CB6">
        <w:rPr>
          <w:rFonts w:ascii="Arial" w:hAnsi="Arial" w:cs="Arial"/>
          <w:snapToGrid w:val="0"/>
          <w:sz w:val="20"/>
          <w:szCs w:val="20"/>
        </w:rPr>
        <w:t>.</w:t>
      </w:r>
      <w:r w:rsidRPr="001C2CB6">
        <w:rPr>
          <w:rFonts w:ascii="Arial" w:hAnsi="Arial" w:cs="Arial"/>
          <w:snapToGrid w:val="0"/>
          <w:sz w:val="20"/>
          <w:szCs w:val="20"/>
        </w:rPr>
        <w:t>s</w:t>
      </w:r>
      <w:r w:rsidR="000C0499" w:rsidRPr="001C2CB6">
        <w:rPr>
          <w:rFonts w:ascii="Arial" w:hAnsi="Arial" w:cs="Arial"/>
          <w:snapToGrid w:val="0"/>
          <w:sz w:val="20"/>
          <w:szCs w:val="20"/>
        </w:rPr>
        <w:t>.</w:t>
      </w:r>
      <w:r w:rsidRPr="001C2CB6">
        <w:rPr>
          <w:rFonts w:ascii="Arial" w:hAnsi="Arial" w:cs="Arial"/>
          <w:snapToGrid w:val="0"/>
          <w:sz w:val="20"/>
          <w:szCs w:val="20"/>
        </w:rPr>
        <w:t>g</w:t>
      </w:r>
      <w:r w:rsidR="000C0499" w:rsidRPr="001C2CB6">
        <w:rPr>
          <w:rFonts w:ascii="Arial" w:hAnsi="Arial" w:cs="Arial"/>
          <w:snapToGrid w:val="0"/>
          <w:sz w:val="20"/>
          <w:szCs w:val="20"/>
        </w:rPr>
        <w:t>.</w:t>
      </w:r>
      <w:r w:rsidRPr="001C2CB6">
        <w:rPr>
          <w:rFonts w:ascii="Arial" w:hAnsi="Arial" w:cs="Arial"/>
          <w:snapToGrid w:val="0"/>
          <w:sz w:val="20"/>
          <w:szCs w:val="20"/>
        </w:rPr>
        <w:t>a</w:t>
      </w:r>
      <w:r w:rsidR="000C0499" w:rsidRPr="001C2CB6">
        <w:rPr>
          <w:rFonts w:ascii="Arial" w:hAnsi="Arial" w:cs="Arial"/>
          <w:snapToGrid w:val="0"/>
          <w:sz w:val="20"/>
          <w:szCs w:val="20"/>
        </w:rPr>
        <w:t>.</w:t>
      </w:r>
      <w:r w:rsidRPr="001C2CB6">
        <w:rPr>
          <w:rFonts w:ascii="Arial" w:hAnsi="Arial" w:cs="Arial"/>
          <w:snapToGrid w:val="0"/>
          <w:sz w:val="20"/>
          <w:szCs w:val="20"/>
        </w:rPr>
        <w:t xml:space="preserve"> e dal personale addetto gli uffici di segreteria, secondo quanto previsto dalle disposizioni vigenti e nel rispetto del principio di stretta indispensabilità dei trattamenti</w:t>
      </w:r>
    </w:p>
    <w:p w14:paraId="4FA289C5" w14:textId="77777777" w:rsidR="001C2CB6" w:rsidRPr="001C2CB6" w:rsidRDefault="001C2CB6" w:rsidP="001C2CB6">
      <w:pPr>
        <w:spacing w:after="0" w:line="240" w:lineRule="auto"/>
        <w:ind w:firstLine="720"/>
        <w:jc w:val="both"/>
        <w:rPr>
          <w:rFonts w:ascii="Arial" w:hAnsi="Arial" w:cs="Arial"/>
          <w:snapToGrid w:val="0"/>
          <w:sz w:val="20"/>
          <w:szCs w:val="20"/>
        </w:rPr>
      </w:pPr>
    </w:p>
    <w:p w14:paraId="7C8B8F50" w14:textId="41F12C56"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Responsabili del trattamento</w:t>
      </w:r>
    </w:p>
    <w:p w14:paraId="5C3EA500" w14:textId="77777777" w:rsidR="001C2CB6" w:rsidRPr="001C2CB6" w:rsidRDefault="001C2CB6" w:rsidP="001C2CB6">
      <w:pPr>
        <w:spacing w:after="0" w:line="240" w:lineRule="auto"/>
        <w:jc w:val="center"/>
        <w:rPr>
          <w:rFonts w:ascii="Arial" w:hAnsi="Arial" w:cs="Arial"/>
          <w:b/>
          <w:snapToGrid w:val="0"/>
          <w:sz w:val="20"/>
          <w:szCs w:val="20"/>
        </w:rPr>
      </w:pPr>
    </w:p>
    <w:p w14:paraId="1105DB37" w14:textId="298C1CB1"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14:paraId="7F3568C5" w14:textId="77777777" w:rsidR="001C2CB6" w:rsidRPr="001C2CB6" w:rsidRDefault="001C2CB6" w:rsidP="001C2CB6">
      <w:pPr>
        <w:spacing w:after="0" w:line="240" w:lineRule="auto"/>
        <w:ind w:firstLine="720"/>
        <w:jc w:val="both"/>
        <w:rPr>
          <w:rFonts w:ascii="Arial" w:hAnsi="Arial" w:cs="Arial"/>
          <w:snapToGrid w:val="0"/>
          <w:sz w:val="20"/>
          <w:szCs w:val="20"/>
        </w:rPr>
      </w:pPr>
    </w:p>
    <w:p w14:paraId="3067FB6D" w14:textId="6A4CCEF5" w:rsidR="0095461C" w:rsidRDefault="0095461C"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Diritti dell’interessato</w:t>
      </w:r>
    </w:p>
    <w:p w14:paraId="1FAC84AB" w14:textId="77777777" w:rsidR="001C2CB6" w:rsidRPr="001C2CB6" w:rsidRDefault="001C2CB6" w:rsidP="001C2CB6">
      <w:pPr>
        <w:spacing w:after="0" w:line="240" w:lineRule="auto"/>
        <w:jc w:val="center"/>
        <w:rPr>
          <w:rFonts w:ascii="Arial" w:hAnsi="Arial" w:cs="Arial"/>
          <w:b/>
          <w:snapToGrid w:val="0"/>
          <w:sz w:val="20"/>
          <w:szCs w:val="20"/>
        </w:rPr>
      </w:pPr>
    </w:p>
    <w:p w14:paraId="202555F9" w14:textId="6A5ADB7F" w:rsidR="0095461C" w:rsidRDefault="0095461C"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L'interessato ha diritto di chiedere al titolare del trattamento dei dati:</w:t>
      </w:r>
    </w:p>
    <w:p w14:paraId="3AA378D8" w14:textId="77777777" w:rsidR="00360ECC" w:rsidRPr="001C2CB6" w:rsidRDefault="00360ECC" w:rsidP="003E7E4F">
      <w:pPr>
        <w:spacing w:after="0" w:line="240" w:lineRule="auto"/>
        <w:jc w:val="both"/>
        <w:rPr>
          <w:rFonts w:ascii="Arial" w:hAnsi="Arial" w:cs="Arial"/>
          <w:snapToGrid w:val="0"/>
          <w:sz w:val="20"/>
          <w:szCs w:val="20"/>
        </w:rPr>
      </w:pPr>
    </w:p>
    <w:p w14:paraId="535FEEF9" w14:textId="71F841AE" w:rsidR="0095461C" w:rsidRPr="003E7E4F" w:rsidRDefault="0095461C" w:rsidP="003E7E4F">
      <w:pPr>
        <w:pStyle w:val="Paragrafoelenco"/>
        <w:numPr>
          <w:ilvl w:val="0"/>
          <w:numId w:val="8"/>
        </w:numPr>
        <w:jc w:val="both"/>
        <w:rPr>
          <w:rFonts w:ascii="Arial" w:hAnsi="Arial" w:cs="Arial"/>
          <w:snapToGrid w:val="0"/>
          <w:sz w:val="20"/>
          <w:szCs w:val="20"/>
        </w:rPr>
      </w:pPr>
      <w:r w:rsidRPr="003E7E4F">
        <w:rPr>
          <w:rFonts w:ascii="Arial" w:hAnsi="Arial" w:cs="Arial"/>
          <w:snapToGrid w:val="0"/>
          <w:sz w:val="20"/>
          <w:szCs w:val="20"/>
        </w:rPr>
        <w:t>l'accesso ai propri dati personali disciplinato dall'art. 15 del Regolamento U</w:t>
      </w:r>
      <w:r w:rsidR="00360ECC">
        <w:rPr>
          <w:rFonts w:ascii="Arial" w:hAnsi="Arial" w:cs="Arial"/>
          <w:snapToGrid w:val="0"/>
          <w:sz w:val="20"/>
          <w:szCs w:val="20"/>
        </w:rPr>
        <w:t>.</w:t>
      </w:r>
      <w:r w:rsidRPr="003E7E4F">
        <w:rPr>
          <w:rFonts w:ascii="Arial" w:hAnsi="Arial" w:cs="Arial"/>
          <w:snapToGrid w:val="0"/>
          <w:sz w:val="20"/>
          <w:szCs w:val="20"/>
        </w:rPr>
        <w:t>E</w:t>
      </w:r>
      <w:r w:rsidR="00360ECC">
        <w:rPr>
          <w:rFonts w:ascii="Arial" w:hAnsi="Arial" w:cs="Arial"/>
          <w:snapToGrid w:val="0"/>
          <w:sz w:val="20"/>
          <w:szCs w:val="20"/>
        </w:rPr>
        <w:t>.</w:t>
      </w:r>
      <w:r w:rsidRPr="003E7E4F">
        <w:rPr>
          <w:rFonts w:ascii="Arial" w:hAnsi="Arial" w:cs="Arial"/>
          <w:snapToGrid w:val="0"/>
          <w:sz w:val="20"/>
          <w:szCs w:val="20"/>
        </w:rPr>
        <w:t xml:space="preserve"> 679/2016;</w:t>
      </w:r>
    </w:p>
    <w:p w14:paraId="225FA52B" w14:textId="3F54B147" w:rsidR="0095461C" w:rsidRPr="003E7E4F" w:rsidRDefault="0095461C" w:rsidP="003E7E4F">
      <w:pPr>
        <w:pStyle w:val="Paragrafoelenco"/>
        <w:numPr>
          <w:ilvl w:val="0"/>
          <w:numId w:val="8"/>
        </w:numPr>
        <w:jc w:val="both"/>
        <w:rPr>
          <w:rFonts w:ascii="Arial" w:hAnsi="Arial" w:cs="Arial"/>
          <w:snapToGrid w:val="0"/>
          <w:sz w:val="20"/>
          <w:szCs w:val="20"/>
        </w:rPr>
      </w:pPr>
      <w:r w:rsidRPr="003E7E4F">
        <w:rPr>
          <w:rFonts w:ascii="Arial" w:hAnsi="Arial" w:cs="Arial"/>
          <w:snapToGrid w:val="0"/>
          <w:sz w:val="20"/>
          <w:szCs w:val="20"/>
        </w:rPr>
        <w:t>la rettifica o la cancellazione degli stessi o la limitazione del trattamento previsti rispettivamente dagli artt. 16, 17 e 18 del Regolamento UE 679/2016;</w:t>
      </w:r>
    </w:p>
    <w:p w14:paraId="4A502CE0" w14:textId="2F9B0051" w:rsidR="0095461C" w:rsidRPr="003E7E4F" w:rsidRDefault="0095461C" w:rsidP="003E7E4F">
      <w:pPr>
        <w:pStyle w:val="Paragrafoelenco"/>
        <w:numPr>
          <w:ilvl w:val="0"/>
          <w:numId w:val="8"/>
        </w:numPr>
        <w:jc w:val="both"/>
        <w:rPr>
          <w:rFonts w:ascii="Arial" w:hAnsi="Arial" w:cs="Arial"/>
          <w:snapToGrid w:val="0"/>
          <w:sz w:val="20"/>
          <w:szCs w:val="20"/>
        </w:rPr>
      </w:pPr>
      <w:r w:rsidRPr="003E7E4F">
        <w:rPr>
          <w:rFonts w:ascii="Arial" w:hAnsi="Arial" w:cs="Arial"/>
          <w:snapToGrid w:val="0"/>
          <w:sz w:val="20"/>
          <w:szCs w:val="20"/>
        </w:rPr>
        <w:t>la portabilità dei dati (diritto applicabile ai soli dati in formato elettronico) disciplinato dall'art. 20 del Regolamento UE 679/2016;</w:t>
      </w:r>
    </w:p>
    <w:p w14:paraId="00D66771" w14:textId="2C13D6A9" w:rsidR="0095461C" w:rsidRPr="003E7E4F" w:rsidRDefault="0095461C" w:rsidP="003E7E4F">
      <w:pPr>
        <w:pStyle w:val="Paragrafoelenco"/>
        <w:numPr>
          <w:ilvl w:val="0"/>
          <w:numId w:val="8"/>
        </w:numPr>
        <w:jc w:val="both"/>
        <w:rPr>
          <w:rFonts w:ascii="Arial" w:hAnsi="Arial" w:cs="Arial"/>
          <w:snapToGrid w:val="0"/>
          <w:sz w:val="20"/>
          <w:szCs w:val="20"/>
        </w:rPr>
      </w:pPr>
      <w:r w:rsidRPr="003E7E4F">
        <w:rPr>
          <w:rFonts w:ascii="Arial" w:hAnsi="Arial" w:cs="Arial"/>
          <w:snapToGrid w:val="0"/>
          <w:sz w:val="20"/>
          <w:szCs w:val="20"/>
        </w:rPr>
        <w:t>l'opposizione al trattamento dei propri dati personali di cui all'art. 21 del Regolamento UE 679/2016.</w:t>
      </w:r>
    </w:p>
    <w:p w14:paraId="305EECE6" w14:textId="77777777" w:rsidR="001C2CB6" w:rsidRPr="001C2CB6" w:rsidRDefault="001C2CB6" w:rsidP="000C0499">
      <w:pPr>
        <w:spacing w:after="0" w:line="240" w:lineRule="auto"/>
        <w:jc w:val="both"/>
        <w:rPr>
          <w:rFonts w:ascii="Arial" w:hAnsi="Arial" w:cs="Arial"/>
          <w:snapToGrid w:val="0"/>
          <w:sz w:val="20"/>
          <w:szCs w:val="20"/>
        </w:rPr>
      </w:pPr>
    </w:p>
    <w:p w14:paraId="3DE4E377" w14:textId="386A4AAB" w:rsidR="002F754D" w:rsidRDefault="002F754D" w:rsidP="001C2CB6">
      <w:pPr>
        <w:spacing w:after="0" w:line="240" w:lineRule="auto"/>
        <w:jc w:val="center"/>
        <w:rPr>
          <w:rFonts w:ascii="Arial" w:hAnsi="Arial" w:cs="Arial"/>
          <w:b/>
          <w:snapToGrid w:val="0"/>
          <w:sz w:val="20"/>
          <w:szCs w:val="20"/>
        </w:rPr>
      </w:pPr>
      <w:r w:rsidRPr="001C2CB6">
        <w:rPr>
          <w:rFonts w:ascii="Arial" w:hAnsi="Arial" w:cs="Arial"/>
          <w:b/>
          <w:snapToGrid w:val="0"/>
          <w:sz w:val="20"/>
          <w:szCs w:val="20"/>
        </w:rPr>
        <w:t>Diritto di Reclamo</w:t>
      </w:r>
    </w:p>
    <w:p w14:paraId="60BF64F3" w14:textId="77777777" w:rsidR="001C2CB6" w:rsidRPr="001C2CB6" w:rsidRDefault="001C2CB6" w:rsidP="001C2CB6">
      <w:pPr>
        <w:spacing w:after="0" w:line="240" w:lineRule="auto"/>
        <w:jc w:val="center"/>
        <w:rPr>
          <w:rFonts w:ascii="Arial" w:hAnsi="Arial" w:cs="Arial"/>
          <w:b/>
          <w:snapToGrid w:val="0"/>
          <w:sz w:val="20"/>
          <w:szCs w:val="20"/>
        </w:rPr>
      </w:pPr>
    </w:p>
    <w:p w14:paraId="10F7100B" w14:textId="77777777" w:rsidR="002F754D" w:rsidRPr="001C2CB6" w:rsidRDefault="002F754D" w:rsidP="003E7E4F">
      <w:pPr>
        <w:spacing w:after="0" w:line="240" w:lineRule="auto"/>
        <w:jc w:val="both"/>
        <w:rPr>
          <w:rFonts w:ascii="Arial" w:hAnsi="Arial" w:cs="Arial"/>
          <w:snapToGrid w:val="0"/>
          <w:sz w:val="20"/>
          <w:szCs w:val="20"/>
        </w:rPr>
      </w:pPr>
      <w:r w:rsidRPr="001C2CB6">
        <w:rPr>
          <w:rFonts w:ascii="Arial" w:hAnsi="Arial" w:cs="Arial"/>
          <w:snapToGrid w:val="0"/>
          <w:sz w:val="20"/>
          <w:szCs w:val="20"/>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sectPr w:rsidR="002F754D" w:rsidRPr="001C2CB6">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2AAE"/>
    <w:multiLevelType w:val="multilevel"/>
    <w:tmpl w:val="41D88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E84D00"/>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8B721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544932"/>
    <w:multiLevelType w:val="hybridMultilevel"/>
    <w:tmpl w:val="84D68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902914"/>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7347487F"/>
    <w:multiLevelType w:val="hybridMultilevel"/>
    <w:tmpl w:val="738C4BFA"/>
    <w:lvl w:ilvl="0" w:tplc="DE42193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BE"/>
    <w:rsid w:val="000C0499"/>
    <w:rsid w:val="00160037"/>
    <w:rsid w:val="001C2CB6"/>
    <w:rsid w:val="00250A94"/>
    <w:rsid w:val="00276DE7"/>
    <w:rsid w:val="002F754D"/>
    <w:rsid w:val="00360ECC"/>
    <w:rsid w:val="003A5144"/>
    <w:rsid w:val="003E7E4F"/>
    <w:rsid w:val="004767A5"/>
    <w:rsid w:val="00491CB2"/>
    <w:rsid w:val="004973BE"/>
    <w:rsid w:val="00516A80"/>
    <w:rsid w:val="005250BF"/>
    <w:rsid w:val="00550F45"/>
    <w:rsid w:val="0057512D"/>
    <w:rsid w:val="006B3BC0"/>
    <w:rsid w:val="006D7BD3"/>
    <w:rsid w:val="007729DD"/>
    <w:rsid w:val="007F561F"/>
    <w:rsid w:val="008254E7"/>
    <w:rsid w:val="00930AF8"/>
    <w:rsid w:val="00943FA2"/>
    <w:rsid w:val="0095461C"/>
    <w:rsid w:val="00AC2CA7"/>
    <w:rsid w:val="00B57ABF"/>
    <w:rsid w:val="00BA1982"/>
    <w:rsid w:val="00C93987"/>
    <w:rsid w:val="00CF06CA"/>
    <w:rsid w:val="00D85D63"/>
    <w:rsid w:val="00DB6F76"/>
    <w:rsid w:val="00EB6053"/>
    <w:rsid w:val="00F74E80"/>
    <w:rsid w:val="00FE0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8EE"/>
  <w15:docId w15:val="{09682FCF-CFC0-4C9E-882F-CC51ACF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5461C"/>
    <w:pPr>
      <w:spacing w:after="0" w:line="240" w:lineRule="auto"/>
      <w:ind w:left="720"/>
      <w:contextualSpacing/>
    </w:pPr>
    <w:rPr>
      <w:sz w:val="24"/>
      <w:szCs w:val="24"/>
    </w:rPr>
  </w:style>
  <w:style w:type="character" w:customStyle="1" w:styleId="n9q8lc">
    <w:name w:val="n9q8lc"/>
    <w:basedOn w:val="Carpredefinitoparagrafo"/>
    <w:rsid w:val="00AC2CA7"/>
  </w:style>
  <w:style w:type="character" w:styleId="Collegamentoipertestuale">
    <w:name w:val="Hyperlink"/>
    <w:basedOn w:val="Carpredefinitoparagrafo"/>
    <w:uiPriority w:val="99"/>
    <w:unhideWhenUsed/>
    <w:rsid w:val="007729DD"/>
    <w:rPr>
      <w:color w:val="0000FF" w:themeColor="hyperlink"/>
      <w:u w:val="single"/>
    </w:rPr>
  </w:style>
  <w:style w:type="character" w:styleId="Menzionenonrisolta">
    <w:name w:val="Unresolved Mention"/>
    <w:basedOn w:val="Carpredefinitoparagrafo"/>
    <w:uiPriority w:val="99"/>
    <w:semiHidden/>
    <w:unhideWhenUsed/>
    <w:rsid w:val="007729DD"/>
    <w:rPr>
      <w:color w:val="605E5C"/>
      <w:shd w:val="clear" w:color="auto" w:fill="E1DFDD"/>
    </w:rPr>
  </w:style>
  <w:style w:type="character" w:styleId="Collegamentovisitato">
    <w:name w:val="FollowedHyperlink"/>
    <w:basedOn w:val="Carpredefinitoparagrafo"/>
    <w:uiPriority w:val="99"/>
    <w:semiHidden/>
    <w:unhideWhenUsed/>
    <w:rsid w:val="005751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0949">
      <w:bodyDiv w:val="1"/>
      <w:marLeft w:val="0"/>
      <w:marRight w:val="0"/>
      <w:marTop w:val="0"/>
      <w:marBottom w:val="0"/>
      <w:divBdr>
        <w:top w:val="none" w:sz="0" w:space="0" w:color="auto"/>
        <w:left w:val="none" w:sz="0" w:space="0" w:color="auto"/>
        <w:bottom w:val="none" w:sz="0" w:space="0" w:color="auto"/>
        <w:right w:val="none" w:sz="0" w:space="0" w:color="auto"/>
      </w:divBdr>
    </w:div>
    <w:div w:id="273948400">
      <w:bodyDiv w:val="1"/>
      <w:marLeft w:val="0"/>
      <w:marRight w:val="0"/>
      <w:marTop w:val="0"/>
      <w:marBottom w:val="0"/>
      <w:divBdr>
        <w:top w:val="none" w:sz="0" w:space="0" w:color="auto"/>
        <w:left w:val="none" w:sz="0" w:space="0" w:color="auto"/>
        <w:bottom w:val="none" w:sz="0" w:space="0" w:color="auto"/>
        <w:right w:val="none" w:sz="0" w:space="0" w:color="auto"/>
      </w:divBdr>
    </w:div>
    <w:div w:id="898324707">
      <w:bodyDiv w:val="1"/>
      <w:marLeft w:val="0"/>
      <w:marRight w:val="0"/>
      <w:marTop w:val="0"/>
      <w:marBottom w:val="0"/>
      <w:divBdr>
        <w:top w:val="none" w:sz="0" w:space="0" w:color="auto"/>
        <w:left w:val="none" w:sz="0" w:space="0" w:color="auto"/>
        <w:bottom w:val="none" w:sz="0" w:space="0" w:color="auto"/>
        <w:right w:val="none" w:sz="0" w:space="0" w:color="auto"/>
      </w:divBdr>
    </w:div>
    <w:div w:id="1453745479">
      <w:bodyDiv w:val="1"/>
      <w:marLeft w:val="0"/>
      <w:marRight w:val="0"/>
      <w:marTop w:val="0"/>
      <w:marBottom w:val="0"/>
      <w:divBdr>
        <w:top w:val="none" w:sz="0" w:space="0" w:color="auto"/>
        <w:left w:val="none" w:sz="0" w:space="0" w:color="auto"/>
        <w:bottom w:val="none" w:sz="0" w:space="0" w:color="auto"/>
        <w:right w:val="none" w:sz="0" w:space="0" w:color="auto"/>
      </w:divBdr>
    </w:div>
    <w:div w:id="1538352127">
      <w:bodyDiv w:val="1"/>
      <w:marLeft w:val="0"/>
      <w:marRight w:val="0"/>
      <w:marTop w:val="0"/>
      <w:marBottom w:val="0"/>
      <w:divBdr>
        <w:top w:val="none" w:sz="0" w:space="0" w:color="auto"/>
        <w:left w:val="none" w:sz="0" w:space="0" w:color="auto"/>
        <w:bottom w:val="none" w:sz="0" w:space="0" w:color="auto"/>
        <w:right w:val="none" w:sz="0" w:space="0" w:color="auto"/>
      </w:divBdr>
    </w:div>
    <w:div w:id="1549681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ini.edu.it/wp-content/uploads/2026/03/3-Modulo_Accesso_civico_semplice.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hubmiur.pubblica.istruzione.it/web/ministero/operazione-trasparenza/accesso-civic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ubmiur.pubblica.istruzione.it/web/ministero/operazione-trasparenza/accesso-civico" TargetMode="External"/><Relationship Id="rId11" Type="http://schemas.openxmlformats.org/officeDocument/2006/relationships/hyperlink" Target="https://divini.edu.it/wp-content/uploads/2026/03/6-Modulo-Accesso_civico-generalizzato_potere-sostit.docx" TargetMode="External"/><Relationship Id="rId5" Type="http://schemas.openxmlformats.org/officeDocument/2006/relationships/webSettings" Target="webSettings.xml"/><Relationship Id="rId10" Type="http://schemas.openxmlformats.org/officeDocument/2006/relationships/hyperlink" Target="https://divini.edu.it/wp-content/uploads/2026/03/4-Modulo_Accesso_civico_generalizzato.docx" TargetMode="External"/><Relationship Id="rId4" Type="http://schemas.openxmlformats.org/officeDocument/2006/relationships/settings" Target="settings.xml"/><Relationship Id="rId9" Type="http://schemas.openxmlformats.org/officeDocument/2006/relationships/hyperlink" Target="https://divini.edu.it/wp-content/uploads/2026/03/5-Modulo_Accesso_civico-semplice_potere-sostitutiv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E901-A5E0-48D4-B7EF-338B8451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1874</Words>
  <Characters>10686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Mara Galanti</cp:lastModifiedBy>
  <cp:revision>31</cp:revision>
  <dcterms:created xsi:type="dcterms:W3CDTF">2020-10-08T16:55:00Z</dcterms:created>
  <dcterms:modified xsi:type="dcterms:W3CDTF">2026-03-11T07:58:00Z</dcterms:modified>
</cp:coreProperties>
</file>